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白山市人民政府关于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划定白山市新建沈阳至白河高速铁路线路安全保护区的通告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（征求意见稿）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为加强新建沈阳至白河高速铁路运输安全管理，保障新建沈阳至白河高速铁路运输安全和畅通，保护人民群众生命财产安全，根据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《铁路安全管理条例》（国务院第639号令）规定，市政府决定划定白山市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新建沈阳至白河高速铁路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线路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安全保护区。现将有关事项通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如下：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一、划定范围 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在新建沈阳至白河高速铁路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两侧设立铁路线路安全保护区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铁路线路安全保护区范围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的划定不改变用地权属关系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其范围从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新建沈阳至白河高速铁路路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堤坡脚、路堑坡顶或者铁路桥梁（含铁路、道路两用桥，下同）外侧起向外的距离分别为：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（一）城市市区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高速铁路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为10米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其他铁路为8米；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（二）城市郊区居民居住区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高速铁路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为12米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其他铁路为10米；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（三）村镇居民居住区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高速铁路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为15米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其他铁路为12米；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（四）其他地区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高速铁路为20米，其他铁路为15米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禁止行为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在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新建沈阳至白河高速铁路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安全保护区内，除必要的铁路施工、作业、排险活动外，任何单位和个人禁止在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新建沈阳至白河高速铁路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安全保护区内烧荒、放养牲畜、种植影响铁路线路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保护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安全和行车瞭望的树木等植物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禁止向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新建沈阳至白河高速铁路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安全保护区排污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倾倒垃圾以及其他危害铁路安全的物质。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铁路线路安全保护区内建造建筑物、构筑物等设施，取土、挖砂、挖沟、采空作业或者堆放、悬挂物品，应当征得铁路运输企业同意并签订安全协议，遵守保证铁路安全的国家标准、行业标准和施工安全规范，采取措施防止影响铁路运输安全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违反上述铁路线路安全保护区的禁止行为，由相关部门依法依</w:t>
      </w:r>
      <w:bookmarkStart w:id="0" w:name="_GoBack"/>
      <w:bookmarkEnd w:id="0"/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规予以处理。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三、工作要求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（一）各相关县（市、区）政府、部门和单位要高度重视，切实提高对铁路安全保护区划定工作的组织领导，加强统筹推进，强化协作配合，确保铁路安全畅通。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各相关县（市、区）、部门和单位要利用各种宣传形式，组织开展铁路安全和法制宣传教育活动，积极引导铁路沿线群众遵守铁路相关法律法规，爱护铁路设备设施，进一步加强铁路沿线群众的安全意识和法制观念，营造浓厚的爱路护路氛围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各相关部门和单位在审批、核准或备案有关基本建设项目时，要严格控制在铁路安全保护区有效距离新建或改扩建有关工程，充分考虑该项目或行为对新建沈阳至白河高速铁路运输安全的影响，严格按照《中华人民共和国铁路法》和《铁路安全管理条例》（国务院第639号令）的有关规定办理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</w:t>
      </w:r>
    </w:p>
    <w:p>
      <w:pPr>
        <w:widowControl w:val="0"/>
        <w:numPr>
          <w:ilvl w:val="0"/>
          <w:numId w:val="0"/>
        </w:numPr>
        <w:ind w:firstLine="4480" w:firstLineChars="140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白山市人民政府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202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3C236C-0DA2-4C14-A1F5-3D596D2525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F8BF339-28B1-47DF-AD70-A845CD02D8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6A328FC-05AD-4472-A0E9-6E88EABE30A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4EBB80"/>
    <w:multiLevelType w:val="singleLevel"/>
    <w:tmpl w:val="194EBB8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DZlYjBmNzA4ZjQ4ZjVhMjk3ZTBjMzFlNTYwZjYifQ=="/>
  </w:docVars>
  <w:rsids>
    <w:rsidRoot w:val="409A0E3E"/>
    <w:rsid w:val="0DC3019B"/>
    <w:rsid w:val="106C2D6C"/>
    <w:rsid w:val="1524044D"/>
    <w:rsid w:val="19472AA0"/>
    <w:rsid w:val="1BF65BDF"/>
    <w:rsid w:val="1C9720CC"/>
    <w:rsid w:val="2429042B"/>
    <w:rsid w:val="28754705"/>
    <w:rsid w:val="3BE200F9"/>
    <w:rsid w:val="409A0E3E"/>
    <w:rsid w:val="439D67BD"/>
    <w:rsid w:val="4DC62004"/>
    <w:rsid w:val="52643F0B"/>
    <w:rsid w:val="57AE0AFC"/>
    <w:rsid w:val="596F1CFF"/>
    <w:rsid w:val="5A804277"/>
    <w:rsid w:val="5F8B5C0B"/>
    <w:rsid w:val="61AE798F"/>
    <w:rsid w:val="6280132C"/>
    <w:rsid w:val="68AA0EB0"/>
    <w:rsid w:val="69113568"/>
    <w:rsid w:val="692D0A74"/>
    <w:rsid w:val="69C8185B"/>
    <w:rsid w:val="703715FB"/>
    <w:rsid w:val="705A7660"/>
    <w:rsid w:val="734358E2"/>
    <w:rsid w:val="7656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988</Words>
  <Characters>1003</Characters>
  <Lines>0</Lines>
  <Paragraphs>0</Paragraphs>
  <TotalTime>46</TotalTime>
  <ScaleCrop>false</ScaleCrop>
  <LinksUpToDate>false</LinksUpToDate>
  <CharactersWithSpaces>1081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2022-06-16T00:26:00Z</dcterms:created>
  <dc:creator>Administrator</dc:creator>
  <cp:lastModifiedBy>柚。</cp:lastModifiedBy>
  <cp:lastPrinted>2022-09-15T01:43:00Z</cp:lastPrinted>
  <dcterms:modified xsi:type="dcterms:W3CDTF">2023-02-15T02:48:24Z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656C91BD32FC423095B97B06F229A930</vt:lpwstr>
  </property>
</Properties>
</file>