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b w:val="0"/>
          <w:bCs/>
          <w:sz w:val="44"/>
          <w:szCs w:val="44"/>
        </w:rPr>
      </w:pPr>
      <w:bookmarkStart w:id="0" w:name="_GoBack"/>
      <w:bookmarkEnd w:id="0"/>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b w:val="0"/>
          <w:bCs/>
          <w:sz w:val="44"/>
          <w:szCs w:val="44"/>
        </w:rPr>
      </w:pP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b w:val="0"/>
          <w:bCs/>
          <w:sz w:val="44"/>
          <w:szCs w:val="44"/>
        </w:rPr>
      </w:pP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白山市燃气管理条例</w:t>
      </w:r>
    </w:p>
    <w:p>
      <w:pPr>
        <w:keepNext w:val="0"/>
        <w:keepLines w:val="0"/>
        <w:pageBreakBefore w:val="0"/>
        <w:kinsoku/>
        <w:wordWrap/>
        <w:overflowPunct/>
        <w:topLinePunct w:val="0"/>
        <w:autoSpaceDE/>
        <w:autoSpaceDN/>
        <w:bidi w:val="0"/>
        <w:adjustRightInd/>
        <w:snapToGrid/>
        <w:spacing w:line="540" w:lineRule="exact"/>
        <w:jc w:val="center"/>
        <w:textAlignment w:val="auto"/>
        <w:rPr>
          <w:rFonts w:ascii="宋体" w:hAnsi="宋体"/>
          <w:sz w:val="30"/>
          <w:szCs w:val="30"/>
        </w:rPr>
      </w:pPr>
      <w:r>
        <w:rPr>
          <w:rFonts w:hint="eastAsia" w:ascii="宋体" w:hAnsi="宋体"/>
          <w:sz w:val="30"/>
          <w:szCs w:val="30"/>
        </w:rPr>
        <w:t>（</w:t>
      </w:r>
      <w:r>
        <w:rPr>
          <w:rFonts w:hint="default" w:ascii="宋体" w:hAnsi="宋体"/>
          <w:sz w:val="30"/>
          <w:szCs w:val="30"/>
        </w:rPr>
        <w:t>草案</w:t>
      </w:r>
      <w:r>
        <w:rPr>
          <w:rFonts w:hint="default" w:ascii="宋体" w:hAnsi="宋体"/>
          <w:sz w:val="30"/>
          <w:szCs w:val="30"/>
          <w:lang w:eastAsia="zh-CN"/>
        </w:rPr>
        <w:t>征求意见</w:t>
      </w:r>
      <w:r>
        <w:rPr>
          <w:rFonts w:hint="eastAsia" w:ascii="宋体" w:hAnsi="宋体"/>
          <w:sz w:val="30"/>
          <w:szCs w:val="30"/>
          <w:lang w:eastAsia="zh-CN"/>
        </w:rPr>
        <w:t>稿</w:t>
      </w:r>
      <w:r>
        <w:rPr>
          <w:rFonts w:hint="eastAsia" w:ascii="宋体" w:hAnsi="宋体"/>
          <w:sz w:val="30"/>
          <w:szCs w:val="30"/>
        </w:rPr>
        <w:t>）</w:t>
      </w:r>
    </w:p>
    <w:p>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宋体" w:hAnsi="宋体"/>
          <w:sz w:val="36"/>
          <w:szCs w:val="36"/>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40" w:lineRule="exact"/>
        <w:ind w:left="600" w:leftChars="0"/>
        <w:jc w:val="left"/>
        <w:textAlignment w:val="auto"/>
        <w:rPr>
          <w:rFonts w:hint="default" w:ascii="楷体" w:hAnsi="楷体" w:eastAsia="楷体" w:cs="楷体"/>
          <w:kern w:val="0"/>
          <w:sz w:val="36"/>
          <w:szCs w:val="36"/>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40" w:lineRule="exact"/>
        <w:ind w:left="600" w:leftChars="0"/>
        <w:jc w:val="left"/>
        <w:textAlignment w:val="auto"/>
        <w:rPr>
          <w:rFonts w:hint="default" w:ascii="楷体" w:hAnsi="楷体" w:eastAsia="楷体" w:cs="楷体"/>
          <w:kern w:val="0"/>
          <w:sz w:val="36"/>
          <w:szCs w:val="36"/>
        </w:rPr>
      </w:pPr>
      <w:r>
        <w:rPr>
          <w:rFonts w:hint="default" w:ascii="楷体" w:hAnsi="楷体" w:eastAsia="楷体" w:cs="楷体"/>
          <w:kern w:val="0"/>
          <w:sz w:val="36"/>
          <w:szCs w:val="36"/>
        </w:rPr>
        <w:t xml:space="preserve">第一章 </w:t>
      </w:r>
      <w:r>
        <w:rPr>
          <w:rFonts w:hint="eastAsia" w:ascii="楷体" w:hAnsi="楷体" w:eastAsia="楷体" w:cs="楷体"/>
          <w:kern w:val="0"/>
          <w:sz w:val="36"/>
          <w:szCs w:val="36"/>
        </w:rPr>
        <w:t>总则</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40" w:lineRule="exact"/>
        <w:ind w:left="600" w:leftChars="0"/>
        <w:jc w:val="left"/>
        <w:textAlignment w:val="auto"/>
        <w:rPr>
          <w:rFonts w:hint="default" w:ascii="楷体" w:hAnsi="楷体" w:eastAsia="楷体" w:cs="楷体"/>
          <w:kern w:val="0"/>
          <w:sz w:val="36"/>
          <w:szCs w:val="36"/>
        </w:rPr>
      </w:pPr>
      <w:r>
        <w:rPr>
          <w:rFonts w:hint="default" w:ascii="楷体" w:hAnsi="楷体" w:eastAsia="楷体" w:cs="楷体"/>
          <w:kern w:val="0"/>
          <w:sz w:val="36"/>
          <w:szCs w:val="36"/>
        </w:rPr>
        <w:t xml:space="preserve">第二章 </w:t>
      </w:r>
      <w:r>
        <w:rPr>
          <w:rFonts w:hint="eastAsia" w:ascii="楷体" w:hAnsi="楷体" w:eastAsia="楷体" w:cs="楷体"/>
          <w:kern w:val="0"/>
          <w:sz w:val="36"/>
          <w:szCs w:val="36"/>
        </w:rPr>
        <w:t>规划</w:t>
      </w:r>
      <w:r>
        <w:rPr>
          <w:rFonts w:hint="default" w:ascii="楷体" w:hAnsi="楷体" w:eastAsia="楷体" w:cs="楷体"/>
          <w:kern w:val="0"/>
          <w:sz w:val="36"/>
          <w:szCs w:val="36"/>
        </w:rPr>
        <w:t>与</w:t>
      </w:r>
      <w:r>
        <w:rPr>
          <w:rFonts w:hint="eastAsia" w:ascii="楷体" w:hAnsi="楷体" w:eastAsia="楷体" w:cs="楷体"/>
          <w:kern w:val="0"/>
          <w:sz w:val="36"/>
          <w:szCs w:val="36"/>
        </w:rPr>
        <w:t>建设</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40" w:lineRule="exact"/>
        <w:ind w:left="600" w:leftChars="0"/>
        <w:jc w:val="left"/>
        <w:textAlignment w:val="auto"/>
        <w:rPr>
          <w:rFonts w:hint="default" w:ascii="楷体" w:hAnsi="楷体" w:eastAsia="楷体" w:cs="楷体"/>
          <w:kern w:val="0"/>
          <w:sz w:val="36"/>
          <w:szCs w:val="36"/>
        </w:rPr>
      </w:pPr>
      <w:r>
        <w:rPr>
          <w:rFonts w:hint="default" w:ascii="楷体" w:hAnsi="楷体" w:eastAsia="楷体" w:cs="楷体"/>
          <w:kern w:val="0"/>
          <w:sz w:val="36"/>
          <w:szCs w:val="36"/>
        </w:rPr>
        <w:t xml:space="preserve">第三章 </w:t>
      </w:r>
      <w:r>
        <w:rPr>
          <w:rFonts w:hint="eastAsia" w:ascii="楷体" w:hAnsi="楷体" w:eastAsia="楷体" w:cs="楷体"/>
          <w:kern w:val="0"/>
          <w:sz w:val="36"/>
          <w:szCs w:val="36"/>
        </w:rPr>
        <w:t>经营</w:t>
      </w:r>
      <w:r>
        <w:rPr>
          <w:rFonts w:hint="eastAsia" w:ascii="楷体" w:hAnsi="楷体" w:eastAsia="楷体" w:cs="楷体"/>
          <w:kern w:val="0"/>
          <w:sz w:val="36"/>
          <w:szCs w:val="36"/>
          <w:lang w:eastAsia="zh-CN"/>
        </w:rPr>
        <w:t>与管理</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40" w:lineRule="exact"/>
        <w:ind w:left="600" w:leftChars="0"/>
        <w:jc w:val="left"/>
        <w:textAlignment w:val="auto"/>
        <w:rPr>
          <w:rFonts w:hint="default" w:ascii="楷体" w:hAnsi="楷体" w:eastAsia="楷体" w:cs="楷体"/>
          <w:kern w:val="0"/>
          <w:sz w:val="36"/>
          <w:szCs w:val="36"/>
        </w:rPr>
      </w:pPr>
      <w:r>
        <w:rPr>
          <w:rFonts w:hint="default" w:ascii="楷体" w:hAnsi="楷体" w:eastAsia="楷体" w:cs="楷体"/>
          <w:kern w:val="0"/>
          <w:sz w:val="36"/>
          <w:szCs w:val="36"/>
        </w:rPr>
        <w:t xml:space="preserve">第四章 </w:t>
      </w:r>
      <w:r>
        <w:rPr>
          <w:rFonts w:hint="eastAsia" w:ascii="楷体" w:hAnsi="楷体" w:eastAsia="楷体" w:cs="楷体"/>
          <w:kern w:val="0"/>
          <w:sz w:val="36"/>
          <w:szCs w:val="36"/>
        </w:rPr>
        <w:t>燃气使用</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40" w:lineRule="exact"/>
        <w:ind w:left="600" w:leftChars="0"/>
        <w:jc w:val="left"/>
        <w:textAlignment w:val="auto"/>
        <w:rPr>
          <w:rFonts w:hint="eastAsia" w:ascii="楷体" w:hAnsi="楷体" w:eastAsia="楷体" w:cs="楷体"/>
          <w:kern w:val="0"/>
          <w:sz w:val="36"/>
          <w:szCs w:val="36"/>
        </w:rPr>
      </w:pPr>
      <w:r>
        <w:rPr>
          <w:rFonts w:hint="default" w:ascii="楷体" w:hAnsi="楷体" w:eastAsia="楷体" w:cs="楷体"/>
          <w:kern w:val="0"/>
          <w:sz w:val="36"/>
          <w:szCs w:val="36"/>
        </w:rPr>
        <w:t xml:space="preserve">第五章 </w:t>
      </w:r>
      <w:r>
        <w:rPr>
          <w:rFonts w:hint="eastAsia" w:ascii="楷体" w:hAnsi="楷体" w:eastAsia="楷体" w:cs="楷体"/>
          <w:kern w:val="0"/>
          <w:sz w:val="36"/>
          <w:szCs w:val="36"/>
        </w:rPr>
        <w:t>安全与事故处理</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40" w:lineRule="exact"/>
        <w:ind w:left="600" w:leftChars="0"/>
        <w:jc w:val="left"/>
        <w:textAlignment w:val="auto"/>
        <w:rPr>
          <w:rFonts w:hint="eastAsia" w:ascii="楷体" w:hAnsi="楷体" w:eastAsia="楷体" w:cs="楷体"/>
          <w:kern w:val="0"/>
          <w:sz w:val="36"/>
          <w:szCs w:val="36"/>
        </w:rPr>
      </w:pPr>
      <w:r>
        <w:rPr>
          <w:rFonts w:hint="default" w:ascii="楷体" w:hAnsi="楷体" w:eastAsia="楷体" w:cs="楷体"/>
          <w:kern w:val="0"/>
          <w:sz w:val="36"/>
          <w:szCs w:val="36"/>
        </w:rPr>
        <w:t xml:space="preserve">第六章 </w:t>
      </w:r>
      <w:r>
        <w:rPr>
          <w:rFonts w:hint="eastAsia" w:ascii="楷体" w:hAnsi="楷体" w:eastAsia="楷体" w:cs="楷体"/>
          <w:kern w:val="0"/>
          <w:sz w:val="36"/>
          <w:szCs w:val="36"/>
        </w:rPr>
        <w:t>法律责任</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40" w:lineRule="exact"/>
        <w:ind w:left="600" w:leftChars="0"/>
        <w:jc w:val="left"/>
        <w:textAlignment w:val="auto"/>
        <w:rPr>
          <w:rFonts w:hint="eastAsia" w:ascii="楷体" w:hAnsi="楷体" w:eastAsia="楷体" w:cs="楷体"/>
          <w:kern w:val="0"/>
          <w:sz w:val="36"/>
          <w:szCs w:val="36"/>
        </w:rPr>
      </w:pPr>
      <w:r>
        <w:rPr>
          <w:rFonts w:hint="default" w:ascii="楷体" w:hAnsi="楷体" w:eastAsia="楷体" w:cs="楷体"/>
          <w:b w:val="0"/>
          <w:bCs w:val="0"/>
          <w:kern w:val="0"/>
          <w:sz w:val="36"/>
          <w:szCs w:val="36"/>
        </w:rPr>
        <w:t xml:space="preserve">第七章 </w:t>
      </w:r>
      <w:r>
        <w:rPr>
          <w:rFonts w:hint="eastAsia" w:ascii="楷体" w:hAnsi="楷体" w:eastAsia="楷体" w:cs="楷体"/>
          <w:b w:val="0"/>
          <w:bCs w:val="0"/>
          <w:kern w:val="0"/>
          <w:sz w:val="36"/>
          <w:szCs w:val="36"/>
        </w:rPr>
        <w:t>附则</w:t>
      </w:r>
      <w:r>
        <w:rPr>
          <w:rFonts w:hint="eastAsia" w:ascii="楷体" w:hAnsi="楷体" w:eastAsia="楷体" w:cs="楷体"/>
          <w:kern w:val="0"/>
          <w:sz w:val="36"/>
          <w:szCs w:val="36"/>
        </w:rPr>
        <w:t xml:space="preserve"> </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40" w:lineRule="exact"/>
        <w:ind w:left="600" w:leftChars="0"/>
        <w:jc w:val="left"/>
        <w:textAlignment w:val="auto"/>
        <w:rPr>
          <w:rFonts w:hint="eastAsia" w:ascii="楷体" w:hAnsi="楷体" w:eastAsia="楷体" w:cs="楷体"/>
          <w:kern w:val="0"/>
          <w:sz w:val="36"/>
          <w:szCs w:val="36"/>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40" w:lineRule="exact"/>
        <w:ind w:left="600" w:leftChars="0"/>
        <w:jc w:val="left"/>
        <w:textAlignment w:val="auto"/>
        <w:rPr>
          <w:rFonts w:hint="eastAsia" w:ascii="楷体" w:hAnsi="楷体" w:eastAsia="楷体" w:cs="楷体"/>
          <w:kern w:val="0"/>
          <w:sz w:val="36"/>
          <w:szCs w:val="36"/>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40" w:lineRule="exact"/>
        <w:ind w:left="600" w:leftChars="0"/>
        <w:jc w:val="left"/>
        <w:textAlignment w:val="auto"/>
        <w:rPr>
          <w:rFonts w:hint="eastAsia" w:ascii="楷体" w:hAnsi="楷体" w:eastAsia="楷体" w:cs="楷体"/>
          <w:kern w:val="0"/>
          <w:sz w:val="36"/>
          <w:szCs w:val="36"/>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40" w:lineRule="exact"/>
        <w:ind w:left="600" w:leftChars="0"/>
        <w:jc w:val="left"/>
        <w:textAlignment w:val="auto"/>
        <w:rPr>
          <w:rFonts w:hint="eastAsia" w:ascii="楷体" w:hAnsi="楷体" w:eastAsia="楷体" w:cs="楷体"/>
          <w:kern w:val="0"/>
          <w:sz w:val="36"/>
          <w:szCs w:val="36"/>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40" w:lineRule="exact"/>
        <w:ind w:left="600" w:leftChars="0"/>
        <w:jc w:val="left"/>
        <w:textAlignment w:val="auto"/>
        <w:rPr>
          <w:rFonts w:hint="eastAsia" w:ascii="楷体" w:hAnsi="楷体" w:eastAsia="楷体" w:cs="楷体"/>
          <w:kern w:val="0"/>
          <w:sz w:val="36"/>
          <w:szCs w:val="36"/>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40" w:lineRule="exact"/>
        <w:ind w:left="600" w:leftChars="0"/>
        <w:jc w:val="left"/>
        <w:textAlignment w:val="auto"/>
        <w:rPr>
          <w:rFonts w:hint="eastAsia" w:ascii="楷体" w:hAnsi="楷体" w:eastAsia="楷体" w:cs="楷体"/>
          <w:kern w:val="0"/>
          <w:sz w:val="36"/>
          <w:szCs w:val="36"/>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40" w:lineRule="exact"/>
        <w:ind w:left="600" w:leftChars="0"/>
        <w:jc w:val="left"/>
        <w:textAlignment w:val="auto"/>
        <w:rPr>
          <w:rFonts w:hint="eastAsia" w:ascii="楷体" w:hAnsi="楷体" w:eastAsia="楷体" w:cs="楷体"/>
          <w:kern w:val="0"/>
          <w:sz w:val="36"/>
          <w:szCs w:val="36"/>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40" w:lineRule="exact"/>
        <w:ind w:left="600" w:leftChars="0"/>
        <w:jc w:val="left"/>
        <w:textAlignment w:val="auto"/>
        <w:rPr>
          <w:rFonts w:hint="eastAsia" w:ascii="楷体" w:hAnsi="楷体" w:eastAsia="楷体" w:cs="楷体"/>
          <w:kern w:val="0"/>
          <w:sz w:val="36"/>
          <w:szCs w:val="36"/>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40" w:lineRule="exact"/>
        <w:ind w:left="600" w:leftChars="0"/>
        <w:jc w:val="left"/>
        <w:textAlignment w:val="auto"/>
        <w:rPr>
          <w:rFonts w:hint="eastAsia" w:ascii="楷体" w:hAnsi="楷体" w:eastAsia="楷体" w:cs="楷体"/>
          <w:kern w:val="0"/>
          <w:sz w:val="36"/>
          <w:szCs w:val="36"/>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40" w:lineRule="exact"/>
        <w:jc w:val="left"/>
        <w:textAlignment w:val="auto"/>
        <w:rPr>
          <w:rFonts w:hint="eastAsia" w:ascii="楷体" w:hAnsi="楷体" w:eastAsia="楷体" w:cs="楷体"/>
          <w:kern w:val="0"/>
          <w:sz w:val="36"/>
          <w:szCs w:val="36"/>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40" w:lineRule="exact"/>
        <w:jc w:val="left"/>
        <w:textAlignment w:val="auto"/>
        <w:rPr>
          <w:rFonts w:hint="eastAsia" w:ascii="楷体" w:hAnsi="楷体" w:eastAsia="楷体" w:cs="楷体"/>
          <w:kern w:val="0"/>
          <w:sz w:val="36"/>
          <w:szCs w:val="36"/>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40" w:lineRule="exact"/>
        <w:jc w:val="center"/>
        <w:textAlignment w:val="auto"/>
        <w:rPr>
          <w:rFonts w:hint="eastAsia" w:asciiTheme="minorEastAsia" w:hAnsiTheme="minorEastAsia" w:eastAsiaTheme="minorEastAsia" w:cstheme="minorEastAsia"/>
          <w:b w:val="0"/>
          <w:bCs/>
          <w:kern w:val="0"/>
          <w:sz w:val="32"/>
          <w:szCs w:val="32"/>
        </w:rPr>
      </w:pPr>
      <w:r>
        <w:rPr>
          <w:rFonts w:hint="eastAsia" w:asciiTheme="minorEastAsia" w:hAnsiTheme="minorEastAsia" w:eastAsiaTheme="minorEastAsia" w:cstheme="minorEastAsia"/>
          <w:b w:val="0"/>
          <w:bCs/>
          <w:kern w:val="0"/>
          <w:sz w:val="32"/>
          <w:szCs w:val="32"/>
        </w:rPr>
        <w:t xml:space="preserve"> 第一章 总 则 </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40" w:lineRule="exact"/>
        <w:jc w:val="both"/>
        <w:textAlignment w:val="auto"/>
        <w:rPr>
          <w:rFonts w:hint="eastAsia" w:asciiTheme="majorEastAsia" w:hAnsiTheme="majorEastAsia" w:eastAsiaTheme="majorEastAsia" w:cstheme="majorEastAsia"/>
          <w:b w:val="0"/>
          <w:bCs/>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textAlignment w:val="auto"/>
        <w:rPr>
          <w:rFonts w:hint="eastAsia" w:ascii="仿宋" w:hAnsi="仿宋" w:eastAsia="仿宋" w:cs="仿宋"/>
          <w:color w:val="auto"/>
          <w:kern w:val="0"/>
          <w:sz w:val="32"/>
          <w:szCs w:val="32"/>
        </w:rPr>
      </w:pPr>
      <w:r>
        <w:rPr>
          <w:rFonts w:hint="eastAsia" w:ascii="仿宋" w:hAnsi="仿宋" w:eastAsia="仿宋"/>
          <w:b/>
          <w:color w:val="auto"/>
          <w:kern w:val="0"/>
          <w:sz w:val="32"/>
          <w:szCs w:val="32"/>
        </w:rPr>
        <w:t>第一条</w:t>
      </w:r>
      <w:r>
        <w:rPr>
          <w:rFonts w:hint="eastAsia" w:ascii="仿宋" w:hAnsi="仿宋" w:eastAsia="仿宋"/>
          <w:color w:val="auto"/>
          <w:kern w:val="0"/>
          <w:sz w:val="32"/>
          <w:szCs w:val="32"/>
        </w:rPr>
        <w:t xml:space="preserve"> </w:t>
      </w:r>
      <w:r>
        <w:rPr>
          <w:rFonts w:hint="eastAsia" w:ascii="仿宋" w:hAnsi="仿宋" w:eastAsia="仿宋" w:cs="仿宋"/>
          <w:color w:val="auto"/>
          <w:sz w:val="32"/>
          <w:szCs w:val="32"/>
        </w:rPr>
        <w:t>为加强燃气管理，促进燃气事业发展，维护燃气用户和燃气经营者的合法权益，保障公民生命、财产安全和公共安全</w:t>
      </w:r>
      <w:r>
        <w:rPr>
          <w:rFonts w:hint="default" w:ascii="仿宋" w:hAnsi="仿宋" w:eastAsia="仿宋" w:cs="仿宋"/>
          <w:color w:val="auto"/>
          <w:sz w:val="32"/>
          <w:szCs w:val="32"/>
        </w:rPr>
        <w:t>。</w:t>
      </w:r>
      <w:r>
        <w:rPr>
          <w:rFonts w:hint="eastAsia" w:ascii="仿宋" w:hAnsi="仿宋" w:eastAsia="仿宋" w:cs="仿宋"/>
          <w:color w:val="auto"/>
          <w:sz w:val="32"/>
          <w:szCs w:val="32"/>
        </w:rPr>
        <w:t>根据</w:t>
      </w:r>
      <w:r>
        <w:rPr>
          <w:rFonts w:hint="default" w:ascii="仿宋" w:hAnsi="仿宋" w:eastAsia="仿宋" w:cs="仿宋"/>
          <w:color w:val="auto"/>
          <w:sz w:val="32"/>
          <w:szCs w:val="32"/>
        </w:rPr>
        <w:t>《中华人民共和国安全生产法》</w:t>
      </w:r>
      <w:r>
        <w:rPr>
          <w:rFonts w:hint="eastAsia" w:ascii="仿宋" w:hAnsi="仿宋" w:eastAsia="仿宋" w:cs="仿宋"/>
          <w:color w:val="auto"/>
          <w:sz w:val="32"/>
          <w:szCs w:val="32"/>
        </w:rPr>
        <w:t>《城镇燃气管理条例》</w:t>
      </w:r>
      <w:r>
        <w:rPr>
          <w:rFonts w:hint="eastAsia" w:ascii="仿宋" w:hAnsi="仿宋" w:eastAsia="仿宋" w:cs="仿宋"/>
          <w:color w:val="auto"/>
          <w:sz w:val="32"/>
          <w:szCs w:val="32"/>
          <w:lang w:eastAsia="zh-CN"/>
        </w:rPr>
        <w:t>《吉林省燃气管理条例》</w:t>
      </w:r>
      <w:r>
        <w:rPr>
          <w:rFonts w:hint="eastAsia" w:ascii="仿宋" w:hAnsi="仿宋" w:eastAsia="仿宋" w:cs="仿宋"/>
          <w:color w:val="auto"/>
          <w:sz w:val="32"/>
          <w:szCs w:val="32"/>
        </w:rPr>
        <w:t>等</w:t>
      </w:r>
      <w:r>
        <w:rPr>
          <w:rFonts w:hint="default" w:ascii="仿宋" w:hAnsi="仿宋" w:eastAsia="仿宋" w:cs="仿宋"/>
          <w:color w:val="auto"/>
          <w:sz w:val="32"/>
          <w:szCs w:val="32"/>
        </w:rPr>
        <w:t>法律</w:t>
      </w:r>
      <w:r>
        <w:rPr>
          <w:rFonts w:hint="eastAsia" w:ascii="仿宋" w:hAnsi="仿宋" w:eastAsia="仿宋" w:cs="仿宋"/>
          <w:color w:val="auto"/>
          <w:sz w:val="32"/>
          <w:szCs w:val="32"/>
          <w:lang w:eastAsia="zh-CN"/>
        </w:rPr>
        <w:t>法规</w:t>
      </w:r>
      <w:r>
        <w:rPr>
          <w:rFonts w:hint="eastAsia" w:ascii="仿宋" w:hAnsi="仿宋" w:eastAsia="仿宋" w:cs="仿宋"/>
          <w:color w:val="auto"/>
          <w:sz w:val="32"/>
          <w:szCs w:val="32"/>
        </w:rPr>
        <w:t>规定，结合实际，制定本条例。</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仿宋" w:hAnsi="仿宋" w:eastAsia="仿宋" w:cs="仿宋"/>
          <w:sz w:val="32"/>
          <w:szCs w:val="32"/>
        </w:rPr>
      </w:pPr>
      <w:r>
        <w:rPr>
          <w:rFonts w:hint="eastAsia" w:ascii="仿宋" w:hAnsi="仿宋" w:eastAsia="仿宋"/>
          <w:b/>
          <w:sz w:val="32"/>
          <w:szCs w:val="32"/>
        </w:rPr>
        <w:t xml:space="preserve">第二条 </w:t>
      </w:r>
      <w:r>
        <w:rPr>
          <w:rFonts w:hint="eastAsia" w:ascii="仿宋_GB2312" w:hAnsi="仿宋_GB2312" w:eastAsia="仿宋_GB2312" w:cs="仿宋_GB2312"/>
          <w:sz w:val="32"/>
          <w:szCs w:val="32"/>
          <w:lang w:val="en-US" w:eastAsia="zh-CN"/>
        </w:rPr>
        <w:t xml:space="preserve"> </w:t>
      </w:r>
      <w:r>
        <w:rPr>
          <w:rFonts w:hint="eastAsia" w:ascii="仿宋" w:hAnsi="仿宋" w:eastAsia="仿宋" w:cs="仿宋"/>
          <w:sz w:val="32"/>
          <w:szCs w:val="32"/>
        </w:rPr>
        <w:t>本市行政区域内燃气的规划、建设、经营</w:t>
      </w:r>
      <w:r>
        <w:rPr>
          <w:rFonts w:hint="eastAsia" w:ascii="仿宋" w:hAnsi="仿宋" w:eastAsia="仿宋" w:cs="仿宋"/>
          <w:sz w:val="32"/>
          <w:szCs w:val="32"/>
          <w:lang w:eastAsia="zh-CN"/>
        </w:rPr>
        <w:t>、</w:t>
      </w:r>
      <w:r>
        <w:rPr>
          <w:rFonts w:hint="eastAsia" w:ascii="仿宋" w:hAnsi="仿宋" w:eastAsia="仿宋" w:cs="仿宋"/>
          <w:sz w:val="32"/>
          <w:szCs w:val="32"/>
        </w:rPr>
        <w:t>使用及管理适用本条例。</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sz w:val="32"/>
          <w:szCs w:val="32"/>
        </w:rPr>
      </w:pPr>
      <w:r>
        <w:rPr>
          <w:rFonts w:hint="eastAsia" w:ascii="仿宋" w:hAnsi="仿宋" w:eastAsia="仿宋"/>
          <w:b/>
          <w:kern w:val="0"/>
          <w:sz w:val="32"/>
          <w:szCs w:val="32"/>
        </w:rPr>
        <w:t xml:space="preserve">第三条 </w:t>
      </w:r>
      <w:r>
        <w:rPr>
          <w:rFonts w:hint="eastAsia" w:ascii="仿宋" w:hAnsi="仿宋" w:eastAsia="仿宋" w:cs="仿宋"/>
          <w:sz w:val="32"/>
          <w:szCs w:val="32"/>
        </w:rPr>
        <w:t>本条例所称燃气，是指作为燃料使用并符合一定要求的气体燃料，包括天然气(含煤层气)、液化石油气和人工煤气等。</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sz w:val="32"/>
          <w:szCs w:val="32"/>
        </w:rPr>
      </w:pPr>
      <w:r>
        <w:rPr>
          <w:rFonts w:hint="eastAsia" w:ascii="仿宋" w:hAnsi="仿宋" w:eastAsia="仿宋"/>
          <w:b/>
          <w:sz w:val="32"/>
          <w:szCs w:val="32"/>
        </w:rPr>
        <w:t xml:space="preserve">第四条 </w:t>
      </w:r>
      <w:r>
        <w:rPr>
          <w:rFonts w:hint="eastAsia" w:ascii="仿宋" w:hAnsi="仿宋" w:eastAsia="仿宋" w:cs="仿宋"/>
          <w:sz w:val="32"/>
          <w:szCs w:val="32"/>
        </w:rPr>
        <w:t>市燃气行政主管部门负责指导各县（市</w:t>
      </w:r>
      <w:r>
        <w:rPr>
          <w:rFonts w:hint="eastAsia" w:ascii="仿宋" w:hAnsi="仿宋" w:eastAsia="仿宋" w:cs="仿宋"/>
          <w:sz w:val="32"/>
          <w:szCs w:val="32"/>
          <w:lang w:eastAsia="zh-CN"/>
        </w:rPr>
        <w:t>、</w:t>
      </w:r>
      <w:r>
        <w:rPr>
          <w:rFonts w:hint="eastAsia" w:ascii="仿宋" w:hAnsi="仿宋" w:eastAsia="仿宋" w:cs="仿宋"/>
          <w:sz w:val="32"/>
          <w:szCs w:val="32"/>
        </w:rPr>
        <w:t>区）人民政府</w:t>
      </w:r>
      <w:r>
        <w:rPr>
          <w:rFonts w:hint="eastAsia" w:ascii="仿宋" w:hAnsi="仿宋" w:eastAsia="仿宋" w:cs="仿宋"/>
          <w:color w:val="auto"/>
          <w:sz w:val="32"/>
          <w:szCs w:val="32"/>
          <w:lang w:eastAsia="zh-CN"/>
        </w:rPr>
        <w:t>（以下简称市、县政府）</w:t>
      </w:r>
      <w:r>
        <w:rPr>
          <w:rFonts w:hint="eastAsia" w:ascii="仿宋" w:hAnsi="仿宋" w:eastAsia="仿宋" w:cs="仿宋"/>
          <w:sz w:val="32"/>
          <w:szCs w:val="32"/>
        </w:rPr>
        <w:t>燃气行政主管部门的燃气管理工作。</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w:t>
      </w:r>
      <w:r>
        <w:rPr>
          <w:rFonts w:hint="eastAsia" w:ascii="仿宋" w:hAnsi="仿宋" w:eastAsia="仿宋" w:cs="仿宋"/>
          <w:sz w:val="32"/>
          <w:szCs w:val="32"/>
          <w:lang w:eastAsia="zh-CN"/>
        </w:rPr>
        <w:t>市、县政府</w:t>
      </w:r>
      <w:r>
        <w:rPr>
          <w:rFonts w:hint="eastAsia" w:ascii="仿宋" w:hAnsi="仿宋" w:eastAsia="仿宋" w:cs="仿宋"/>
          <w:sz w:val="32"/>
          <w:szCs w:val="32"/>
        </w:rPr>
        <w:t>燃气行政主管部门负责本行政区域内的燃气管理工作。</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乡（镇）人民政府</w:t>
      </w:r>
      <w:r>
        <w:rPr>
          <w:rFonts w:hint="default" w:ascii="仿宋" w:hAnsi="仿宋" w:eastAsia="仿宋" w:cs="仿宋"/>
          <w:sz w:val="32"/>
          <w:szCs w:val="32"/>
        </w:rPr>
        <w:t>、</w:t>
      </w:r>
      <w:r>
        <w:rPr>
          <w:rFonts w:hint="eastAsia" w:ascii="仿宋" w:hAnsi="仿宋" w:eastAsia="仿宋" w:cs="仿宋"/>
          <w:sz w:val="32"/>
          <w:szCs w:val="32"/>
        </w:rPr>
        <w:t>街道办事处按照有关要求，配合做好辖区内的燃气安全管理工作。</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住建、发展改革、应急管理、市场监管、自然资源、公安、交通运输、</w:t>
      </w:r>
      <w:r>
        <w:rPr>
          <w:rFonts w:hint="eastAsia" w:ascii="仿宋" w:hAnsi="仿宋" w:eastAsia="仿宋" w:cs="仿宋"/>
          <w:sz w:val="32"/>
          <w:szCs w:val="32"/>
          <w:lang w:eastAsia="zh-CN"/>
        </w:rPr>
        <w:t>商务、</w:t>
      </w:r>
      <w:r>
        <w:rPr>
          <w:rFonts w:hint="eastAsia" w:ascii="仿宋" w:hAnsi="仿宋" w:eastAsia="仿宋" w:cs="仿宋"/>
          <w:sz w:val="32"/>
          <w:szCs w:val="32"/>
        </w:rPr>
        <w:t>城管执法</w:t>
      </w:r>
      <w:r>
        <w:rPr>
          <w:rFonts w:hint="eastAsia" w:ascii="仿宋" w:hAnsi="仿宋" w:eastAsia="仿宋" w:cs="仿宋"/>
          <w:sz w:val="32"/>
          <w:szCs w:val="32"/>
          <w:lang w:eastAsia="zh-CN"/>
        </w:rPr>
        <w:t>、消防救援机构等部门</w:t>
      </w:r>
      <w:r>
        <w:rPr>
          <w:rFonts w:hint="eastAsia" w:ascii="仿宋" w:hAnsi="仿宋" w:eastAsia="仿宋" w:cs="仿宋"/>
          <w:sz w:val="32"/>
          <w:szCs w:val="32"/>
        </w:rPr>
        <w:t>在各自的职责范围内，做好燃气管理工作。</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物业服务企业负责配合各级政府和各职能部门做好燃气</w:t>
      </w:r>
      <w:r>
        <w:rPr>
          <w:rFonts w:hint="eastAsia" w:ascii="仿宋" w:hAnsi="仿宋" w:eastAsia="仿宋" w:cs="仿宋"/>
          <w:sz w:val="32"/>
          <w:szCs w:val="32"/>
          <w:lang w:eastAsia="zh-CN"/>
        </w:rPr>
        <w:t>相关</w:t>
      </w:r>
      <w:r>
        <w:rPr>
          <w:rFonts w:hint="eastAsia" w:ascii="仿宋" w:hAnsi="仿宋" w:eastAsia="仿宋" w:cs="仿宋"/>
          <w:sz w:val="32"/>
          <w:szCs w:val="32"/>
        </w:rPr>
        <w:t>工作。</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sz w:val="32"/>
          <w:szCs w:val="32"/>
        </w:rPr>
      </w:pPr>
      <w:r>
        <w:rPr>
          <w:rFonts w:hint="eastAsia" w:ascii="仿宋" w:hAnsi="仿宋" w:eastAsia="仿宋"/>
          <w:b/>
          <w:sz w:val="32"/>
          <w:szCs w:val="32"/>
        </w:rPr>
        <w:t xml:space="preserve">第五条 </w:t>
      </w:r>
      <w:r>
        <w:rPr>
          <w:rFonts w:hint="eastAsia" w:ascii="仿宋" w:hAnsi="仿宋" w:eastAsia="仿宋"/>
          <w:kern w:val="0"/>
          <w:sz w:val="32"/>
          <w:szCs w:val="32"/>
        </w:rPr>
        <w:t>燃</w:t>
      </w:r>
      <w:r>
        <w:rPr>
          <w:rFonts w:hint="eastAsia" w:ascii="仿宋" w:hAnsi="仿宋" w:eastAsia="仿宋" w:cs="仿宋"/>
          <w:sz w:val="32"/>
          <w:szCs w:val="32"/>
        </w:rPr>
        <w:t>气</w:t>
      </w:r>
      <w:r>
        <w:rPr>
          <w:rFonts w:hint="default" w:ascii="仿宋" w:hAnsi="仿宋" w:eastAsia="仿宋" w:cs="仿宋"/>
          <w:sz w:val="32"/>
          <w:szCs w:val="32"/>
        </w:rPr>
        <w:t>管理</w:t>
      </w:r>
      <w:r>
        <w:rPr>
          <w:rFonts w:hint="eastAsia" w:ascii="仿宋" w:hAnsi="仿宋" w:eastAsia="仿宋" w:cs="仿宋"/>
          <w:sz w:val="32"/>
          <w:szCs w:val="32"/>
        </w:rPr>
        <w:t>应当坚持统筹规划、保障安全、确保供应、规范服务、节能高效的原则。</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sz w:val="32"/>
          <w:szCs w:val="32"/>
        </w:rPr>
      </w:pPr>
      <w:r>
        <w:rPr>
          <w:rFonts w:hint="eastAsia" w:ascii="仿宋" w:hAnsi="仿宋" w:eastAsia="仿宋"/>
          <w:b/>
          <w:kern w:val="0"/>
          <w:sz w:val="32"/>
          <w:szCs w:val="32"/>
        </w:rPr>
        <w:t xml:space="preserve">第六条 </w:t>
      </w:r>
      <w:r>
        <w:rPr>
          <w:rFonts w:hint="eastAsia" w:ascii="仿宋" w:hAnsi="仿宋" w:eastAsia="仿宋" w:cs="仿宋"/>
          <w:sz w:val="32"/>
          <w:szCs w:val="32"/>
          <w:lang w:eastAsia="zh-CN"/>
        </w:rPr>
        <w:t>市、县政府</w:t>
      </w:r>
      <w:r>
        <w:rPr>
          <w:rFonts w:hint="eastAsia" w:ascii="仿宋" w:hAnsi="仿宋" w:eastAsia="仿宋" w:cs="仿宋"/>
          <w:sz w:val="32"/>
          <w:szCs w:val="32"/>
        </w:rPr>
        <w:t>应当根据本地经济和社会发展情况，鼓励社会资金投资燃气经营，推广使用安全、节能、高效、环保的燃气新技术、新工艺和新产品。</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sz w:val="32"/>
          <w:szCs w:val="32"/>
        </w:rPr>
      </w:pPr>
      <w:r>
        <w:rPr>
          <w:rFonts w:hint="eastAsia" w:ascii="仿宋" w:hAnsi="仿宋" w:eastAsia="仿宋"/>
          <w:b/>
          <w:kern w:val="0"/>
          <w:sz w:val="32"/>
          <w:szCs w:val="32"/>
        </w:rPr>
        <w:t xml:space="preserve">第七条 </w:t>
      </w:r>
      <w:r>
        <w:rPr>
          <w:rFonts w:hint="eastAsia" w:ascii="仿宋" w:hAnsi="仿宋" w:eastAsia="仿宋" w:cs="仿宋"/>
          <w:sz w:val="32"/>
          <w:szCs w:val="32"/>
        </w:rPr>
        <w:t>广播、电视、报刊</w:t>
      </w:r>
      <w:r>
        <w:rPr>
          <w:rFonts w:hint="default" w:ascii="仿宋" w:hAnsi="仿宋" w:eastAsia="仿宋" w:cs="仿宋"/>
          <w:sz w:val="32"/>
          <w:szCs w:val="32"/>
        </w:rPr>
        <w:t>、互联网等大众传播媒体</w:t>
      </w:r>
      <w:r>
        <w:rPr>
          <w:rFonts w:hint="eastAsia" w:ascii="仿宋" w:hAnsi="仿宋" w:eastAsia="仿宋" w:cs="仿宋"/>
          <w:sz w:val="32"/>
          <w:szCs w:val="32"/>
        </w:rPr>
        <w:t xml:space="preserve">应当开展安全和节约使用燃气的公益性宣传活动，增强社会公众安全和节约使用燃气的意识,提高防范和应对燃气事故的能力。 </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40" w:lineRule="exact"/>
        <w:ind w:firstLine="2880" w:firstLineChars="900"/>
        <w:textAlignment w:val="auto"/>
        <w:rPr>
          <w:rFonts w:hint="eastAsia" w:asciiTheme="minorEastAsia" w:hAnsiTheme="minorEastAsia" w:eastAsiaTheme="minorEastAsia" w:cstheme="minorEastAsia"/>
          <w:b w:val="0"/>
          <w:bCs/>
          <w:kern w:val="0"/>
          <w:sz w:val="32"/>
          <w:szCs w:val="32"/>
        </w:rPr>
      </w:pPr>
      <w:r>
        <w:rPr>
          <w:rFonts w:hint="eastAsia" w:asciiTheme="minorEastAsia" w:hAnsiTheme="minorEastAsia" w:eastAsiaTheme="minorEastAsia" w:cstheme="minorEastAsia"/>
          <w:b w:val="0"/>
          <w:bCs/>
          <w:sz w:val="32"/>
          <w:szCs w:val="32"/>
        </w:rPr>
        <w:t>第二章  规划</w:t>
      </w:r>
      <w:r>
        <w:rPr>
          <w:rFonts w:hint="default" w:asciiTheme="minorEastAsia" w:hAnsiTheme="minorEastAsia" w:eastAsiaTheme="minorEastAsia" w:cstheme="minorEastAsia"/>
          <w:b w:val="0"/>
          <w:bCs/>
          <w:sz w:val="32"/>
          <w:szCs w:val="32"/>
        </w:rPr>
        <w:t>与</w:t>
      </w:r>
      <w:r>
        <w:rPr>
          <w:rFonts w:hint="eastAsia" w:asciiTheme="minorEastAsia" w:hAnsiTheme="minorEastAsia" w:eastAsiaTheme="minorEastAsia" w:cstheme="minorEastAsia"/>
          <w:b w:val="0"/>
          <w:bCs/>
          <w:sz w:val="32"/>
          <w:szCs w:val="32"/>
        </w:rPr>
        <w:t>建设</w:t>
      </w:r>
      <w:r>
        <w:rPr>
          <w:rFonts w:hint="eastAsia" w:asciiTheme="minorEastAsia" w:hAnsiTheme="minorEastAsia" w:eastAsiaTheme="minorEastAsia" w:cstheme="minorEastAsia"/>
          <w:b w:val="0"/>
          <w:bCs/>
          <w:kern w:val="0"/>
          <w:sz w:val="32"/>
          <w:szCs w:val="32"/>
        </w:rPr>
        <w:t xml:space="preserve"> </w:t>
      </w:r>
    </w:p>
    <w:p>
      <w:pPr>
        <w:keepNext w:val="0"/>
        <w:keepLines w:val="0"/>
        <w:pageBreakBefore w:val="0"/>
        <w:kinsoku/>
        <w:wordWrap/>
        <w:overflowPunct/>
        <w:topLinePunct w:val="0"/>
        <w:autoSpaceDE/>
        <w:autoSpaceDN/>
        <w:bidi w:val="0"/>
        <w:adjustRightInd/>
        <w:snapToGrid/>
        <w:spacing w:line="540" w:lineRule="exact"/>
        <w:ind w:firstLine="2880" w:firstLineChars="900"/>
        <w:textAlignment w:val="auto"/>
        <w:rPr>
          <w:rFonts w:hint="eastAsia" w:asciiTheme="majorEastAsia" w:hAnsiTheme="majorEastAsia" w:eastAsiaTheme="majorEastAsia" w:cstheme="majorEastAsia"/>
          <w:b w:val="0"/>
          <w:bCs/>
          <w:kern w:val="0"/>
          <w:sz w:val="32"/>
          <w:szCs w:val="32"/>
        </w:rPr>
      </w:pP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kern w:val="0"/>
          <w:sz w:val="32"/>
          <w:szCs w:val="32"/>
        </w:rPr>
      </w:pPr>
      <w:r>
        <w:rPr>
          <w:rFonts w:hint="eastAsia" w:ascii="仿宋" w:hAnsi="仿宋" w:eastAsia="仿宋"/>
          <w:b/>
          <w:kern w:val="0"/>
          <w:sz w:val="32"/>
          <w:szCs w:val="32"/>
        </w:rPr>
        <w:t xml:space="preserve">第八条 </w:t>
      </w:r>
      <w:r>
        <w:rPr>
          <w:rFonts w:hint="eastAsia" w:ascii="仿宋" w:hAnsi="仿宋" w:eastAsia="仿宋" w:cs="仿宋"/>
          <w:sz w:val="32"/>
          <w:szCs w:val="32"/>
          <w:lang w:eastAsia="zh-CN"/>
        </w:rPr>
        <w:t>市、县政府</w:t>
      </w:r>
      <w:r>
        <w:rPr>
          <w:rFonts w:hint="eastAsia" w:ascii="仿宋" w:hAnsi="仿宋" w:eastAsia="仿宋"/>
          <w:kern w:val="0"/>
          <w:sz w:val="32"/>
          <w:szCs w:val="32"/>
        </w:rPr>
        <w:t>燃气行政主管部门应当会同自然资源、发展改革等部门，组织编制本行政区域的燃气发展规划，</w:t>
      </w:r>
      <w:r>
        <w:rPr>
          <w:rFonts w:hint="eastAsia" w:ascii="仿宋" w:hAnsi="仿宋" w:eastAsia="仿宋"/>
          <w:sz w:val="32"/>
          <w:szCs w:val="32"/>
        </w:rPr>
        <w:t>并纳入城市总体规划，</w:t>
      </w:r>
      <w:r>
        <w:rPr>
          <w:rFonts w:hint="eastAsia" w:ascii="仿宋" w:hAnsi="仿宋" w:eastAsia="仿宋"/>
          <w:kern w:val="0"/>
          <w:sz w:val="32"/>
          <w:szCs w:val="32"/>
        </w:rPr>
        <w:t>报本级人民政府批准后实施，并按规定报上一级人民政府燃气行政主管部门备案。</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kern w:val="0"/>
          <w:sz w:val="32"/>
          <w:szCs w:val="32"/>
        </w:rPr>
      </w:pPr>
      <w:r>
        <w:rPr>
          <w:rFonts w:hint="eastAsia" w:ascii="仿宋" w:hAnsi="仿宋" w:eastAsia="仿宋"/>
          <w:b/>
          <w:sz w:val="32"/>
          <w:szCs w:val="32"/>
        </w:rPr>
        <w:t xml:space="preserve">第九条 </w:t>
      </w:r>
      <w:r>
        <w:rPr>
          <w:rFonts w:hint="eastAsia" w:ascii="仿宋" w:hAnsi="仿宋" w:eastAsia="仿宋" w:cs="仿宋"/>
          <w:sz w:val="32"/>
          <w:szCs w:val="32"/>
          <w:lang w:eastAsia="zh-CN"/>
        </w:rPr>
        <w:t>市、县政府</w:t>
      </w:r>
      <w:r>
        <w:rPr>
          <w:rFonts w:hint="eastAsia" w:ascii="仿宋_GB2312" w:hAnsi="仿宋_GB2312" w:eastAsia="仿宋_GB2312" w:cs="仿宋_GB2312"/>
          <w:sz w:val="32"/>
          <w:szCs w:val="32"/>
        </w:rPr>
        <w:t>及有关部门应当支持管道燃气优先发展，在城乡规划、用地供给、设施建设等方面给予保障。</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kern w:val="0"/>
          <w:sz w:val="32"/>
          <w:szCs w:val="32"/>
        </w:rPr>
      </w:pPr>
      <w:r>
        <w:rPr>
          <w:rFonts w:hint="eastAsia" w:ascii="仿宋" w:hAnsi="仿宋" w:eastAsia="仿宋"/>
          <w:b/>
          <w:kern w:val="0"/>
          <w:sz w:val="32"/>
          <w:szCs w:val="32"/>
        </w:rPr>
        <w:t xml:space="preserve">第十条 </w:t>
      </w:r>
      <w:r>
        <w:rPr>
          <w:rFonts w:hint="eastAsia" w:ascii="仿宋" w:hAnsi="仿宋" w:eastAsia="仿宋"/>
          <w:kern w:val="0"/>
          <w:sz w:val="32"/>
          <w:szCs w:val="32"/>
        </w:rPr>
        <w:t>新区建设和旧区改造时，应当依照燃气发展规划，配套建设燃气设施或者预留燃气设施建设用地。</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rPr>
        <w:t>新建、改建、扩建的燃气工程以及经营网点的布局应当符合燃气发展规划和消防安全要求。</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kern w:val="0"/>
          <w:sz w:val="32"/>
          <w:szCs w:val="32"/>
        </w:rPr>
      </w:pPr>
      <w:r>
        <w:rPr>
          <w:rFonts w:hint="eastAsia" w:ascii="仿宋" w:hAnsi="仿宋" w:eastAsia="仿宋"/>
          <w:b/>
          <w:kern w:val="0"/>
          <w:sz w:val="32"/>
          <w:szCs w:val="32"/>
        </w:rPr>
        <w:t xml:space="preserve">第十一条 </w:t>
      </w:r>
      <w:r>
        <w:rPr>
          <w:rFonts w:hint="eastAsia" w:ascii="仿宋" w:hAnsi="仿宋" w:eastAsia="仿宋"/>
          <w:kern w:val="0"/>
          <w:sz w:val="32"/>
          <w:szCs w:val="32"/>
        </w:rPr>
        <w:t>市政燃气管网覆盖范围内不得另行建设独立的管道燃气设施。已经建成的独立管道燃气设施，在市政燃气管网覆盖该区域时应当并入市政燃气管网。</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kern w:val="0"/>
          <w:sz w:val="32"/>
          <w:szCs w:val="32"/>
        </w:rPr>
      </w:pPr>
      <w:r>
        <w:rPr>
          <w:rFonts w:hint="eastAsia" w:ascii="仿宋" w:hAnsi="仿宋" w:eastAsia="仿宋"/>
          <w:b/>
          <w:kern w:val="0"/>
          <w:sz w:val="32"/>
          <w:szCs w:val="32"/>
        </w:rPr>
        <w:t xml:space="preserve">第十二条 </w:t>
      </w:r>
      <w:r>
        <w:rPr>
          <w:rFonts w:hint="eastAsia" w:ascii="仿宋" w:hAnsi="仿宋" w:eastAsia="仿宋" w:cs="仿宋"/>
          <w:sz w:val="32"/>
          <w:szCs w:val="32"/>
          <w:highlight w:val="none"/>
        </w:rPr>
        <w:t>燃气发展规划范围内有新建、改建、扩建工程的，其配套的燃气设施建设</w:t>
      </w:r>
      <w:r>
        <w:rPr>
          <w:rFonts w:hint="eastAsia" w:ascii="仿宋" w:hAnsi="仿宋" w:eastAsia="仿宋" w:cs="仿宋"/>
          <w:sz w:val="32"/>
          <w:szCs w:val="32"/>
          <w:highlight w:val="none"/>
          <w:lang w:eastAsia="zh-CN"/>
        </w:rPr>
        <w:t>、安全评价</w:t>
      </w:r>
      <w:r>
        <w:rPr>
          <w:rFonts w:hint="eastAsia" w:ascii="仿宋" w:hAnsi="仿宋" w:eastAsia="仿宋" w:cs="仿宋"/>
          <w:sz w:val="32"/>
          <w:szCs w:val="32"/>
          <w:highlight w:val="none"/>
        </w:rPr>
        <w:t>应当与主体工程同时设计、同时施工、同时验收。</w:t>
      </w:r>
    </w:p>
    <w:p>
      <w:pPr>
        <w:keepNext w:val="0"/>
        <w:keepLines w:val="0"/>
        <w:widowControl/>
        <w:suppressLineNumbers w:val="0"/>
        <w:ind w:firstLine="643" w:firstLineChars="200"/>
        <w:jc w:val="left"/>
        <w:rPr>
          <w:rFonts w:hint="eastAsia" w:ascii="仿宋" w:hAnsi="仿宋" w:eastAsia="仿宋"/>
          <w:kern w:val="0"/>
          <w:sz w:val="32"/>
          <w:szCs w:val="32"/>
        </w:rPr>
      </w:pPr>
      <w:r>
        <w:rPr>
          <w:rFonts w:hint="eastAsia" w:ascii="仿宋" w:hAnsi="仿宋" w:eastAsia="仿宋"/>
          <w:b/>
          <w:kern w:val="0"/>
          <w:sz w:val="32"/>
          <w:szCs w:val="32"/>
        </w:rPr>
        <w:t xml:space="preserve">第十三条 </w:t>
      </w:r>
      <w:r>
        <w:rPr>
          <w:rFonts w:hint="eastAsia" w:ascii="仿宋" w:hAnsi="仿宋" w:eastAsia="仿宋"/>
          <w:kern w:val="0"/>
          <w:sz w:val="32"/>
          <w:szCs w:val="32"/>
        </w:rPr>
        <w:t>燃气工程竣工后，建设单位应当依法组织竣工验收，并自竣工验收合格之日起十五日内，</w:t>
      </w:r>
      <w:r>
        <w:rPr>
          <w:rFonts w:hint="eastAsia" w:ascii="仿宋" w:hAnsi="仿宋" w:eastAsia="仿宋"/>
          <w:kern w:val="0"/>
          <w:sz w:val="32"/>
          <w:szCs w:val="32"/>
          <w:lang w:val="en-US" w:eastAsia="zh-CN"/>
        </w:rPr>
        <w:t>将竣工验收情况报所在地市、县政府燃气行政</w:t>
      </w:r>
      <w:r>
        <w:rPr>
          <w:rFonts w:hint="default" w:ascii="仿宋" w:hAnsi="仿宋" w:eastAsia="仿宋"/>
          <w:kern w:val="0"/>
          <w:sz w:val="32"/>
          <w:szCs w:val="32"/>
          <w:lang w:eastAsia="zh-CN"/>
        </w:rPr>
        <w:t>主管</w:t>
      </w:r>
      <w:r>
        <w:rPr>
          <w:rFonts w:hint="eastAsia" w:ascii="仿宋" w:hAnsi="仿宋" w:eastAsia="仿宋"/>
          <w:kern w:val="0"/>
          <w:sz w:val="32"/>
          <w:szCs w:val="32"/>
          <w:lang w:val="en-US" w:eastAsia="zh-CN"/>
        </w:rPr>
        <w:t>部门备案。</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rPr>
        <w:t>燃气工程竣工未经验收或者经验收不合格的，不得投入使用。</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kern w:val="0"/>
          <w:sz w:val="32"/>
          <w:szCs w:val="32"/>
        </w:rPr>
      </w:pPr>
      <w:r>
        <w:rPr>
          <w:rFonts w:hint="eastAsia" w:ascii="仿宋" w:hAnsi="仿宋" w:eastAsia="仿宋"/>
          <w:b/>
          <w:kern w:val="0"/>
          <w:sz w:val="32"/>
          <w:szCs w:val="32"/>
        </w:rPr>
        <w:t>第十</w:t>
      </w:r>
      <w:r>
        <w:rPr>
          <w:rFonts w:hint="default" w:ascii="仿宋" w:hAnsi="仿宋" w:eastAsia="仿宋"/>
          <w:b/>
          <w:kern w:val="0"/>
          <w:sz w:val="32"/>
          <w:szCs w:val="32"/>
        </w:rPr>
        <w:t>四</w:t>
      </w:r>
      <w:r>
        <w:rPr>
          <w:rFonts w:hint="eastAsia" w:ascii="仿宋" w:hAnsi="仿宋" w:eastAsia="仿宋"/>
          <w:b/>
          <w:kern w:val="0"/>
          <w:sz w:val="32"/>
          <w:szCs w:val="32"/>
        </w:rPr>
        <w:t>条</w:t>
      </w:r>
      <w:r>
        <w:rPr>
          <w:rFonts w:hint="default" w:ascii="仿宋" w:hAnsi="仿宋" w:eastAsia="仿宋"/>
          <w:b/>
          <w:kern w:val="0"/>
          <w:sz w:val="32"/>
          <w:szCs w:val="32"/>
        </w:rPr>
        <w:t xml:space="preserve"> </w:t>
      </w:r>
      <w:r>
        <w:rPr>
          <w:rFonts w:hint="eastAsia" w:ascii="仿宋" w:hAnsi="仿宋" w:eastAsia="仿宋" w:cs="仿宋"/>
          <w:sz w:val="32"/>
          <w:szCs w:val="32"/>
          <w:lang w:eastAsia="zh-CN"/>
        </w:rPr>
        <w:t>市、县政府</w:t>
      </w:r>
      <w:r>
        <w:rPr>
          <w:rFonts w:hint="eastAsia" w:ascii="仿宋" w:hAnsi="仿宋" w:eastAsia="仿宋"/>
          <w:kern w:val="0"/>
          <w:sz w:val="32"/>
          <w:szCs w:val="32"/>
        </w:rPr>
        <w:t>应当编制燃气供应应急预案。燃气供应应急预案应当明确燃气应急供应方式、应急处置程序和应急救援措施等内容。</w:t>
      </w:r>
    </w:p>
    <w:p>
      <w:pPr>
        <w:keepNext w:val="0"/>
        <w:keepLines w:val="0"/>
        <w:pageBreakBefore w:val="0"/>
        <w:numPr>
          <w:ilvl w:val="0"/>
          <w:numId w:val="0"/>
        </w:numPr>
        <w:kinsoku/>
        <w:wordWrap/>
        <w:overflowPunct/>
        <w:topLinePunct w:val="0"/>
        <w:autoSpaceDE/>
        <w:autoSpaceDN/>
        <w:bidi w:val="0"/>
        <w:adjustRightInd/>
        <w:snapToGrid/>
        <w:spacing w:line="540" w:lineRule="exact"/>
        <w:jc w:val="center"/>
        <w:textAlignment w:val="auto"/>
        <w:rPr>
          <w:rFonts w:hint="eastAsia" w:asciiTheme="majorEastAsia" w:hAnsiTheme="majorEastAsia" w:eastAsiaTheme="majorEastAsia" w:cstheme="majorEastAsia"/>
          <w:b w:val="0"/>
          <w:bCs/>
          <w:kern w:val="0"/>
          <w:sz w:val="32"/>
          <w:szCs w:val="32"/>
        </w:rPr>
      </w:pPr>
    </w:p>
    <w:p>
      <w:pPr>
        <w:keepNext w:val="0"/>
        <w:keepLines w:val="0"/>
        <w:pageBreakBefore w:val="0"/>
        <w:numPr>
          <w:ilvl w:val="0"/>
          <w:numId w:val="0"/>
        </w:numPr>
        <w:kinsoku/>
        <w:wordWrap/>
        <w:overflowPunct/>
        <w:topLinePunct w:val="0"/>
        <w:autoSpaceDE/>
        <w:autoSpaceDN/>
        <w:bidi w:val="0"/>
        <w:adjustRightInd/>
        <w:snapToGrid/>
        <w:spacing w:line="540" w:lineRule="exact"/>
        <w:jc w:val="center"/>
        <w:textAlignment w:val="auto"/>
        <w:rPr>
          <w:rFonts w:hint="eastAsia" w:asciiTheme="minorEastAsia" w:hAnsiTheme="minorEastAsia" w:eastAsiaTheme="minorEastAsia" w:cstheme="minorEastAsia"/>
          <w:b w:val="0"/>
          <w:bCs/>
          <w:kern w:val="0"/>
          <w:sz w:val="32"/>
          <w:szCs w:val="32"/>
          <w:lang w:eastAsia="zh-CN"/>
        </w:rPr>
      </w:pPr>
      <w:r>
        <w:rPr>
          <w:rFonts w:hint="eastAsia" w:asciiTheme="minorEastAsia" w:hAnsiTheme="minorEastAsia" w:eastAsiaTheme="minorEastAsia" w:cstheme="minorEastAsia"/>
          <w:b w:val="0"/>
          <w:bCs/>
          <w:kern w:val="0"/>
          <w:sz w:val="32"/>
          <w:szCs w:val="32"/>
        </w:rPr>
        <w:t>第三章  经营</w:t>
      </w:r>
      <w:r>
        <w:rPr>
          <w:rFonts w:hint="eastAsia" w:asciiTheme="minorEastAsia" w:hAnsiTheme="minorEastAsia" w:eastAsiaTheme="minorEastAsia" w:cstheme="minorEastAsia"/>
          <w:b w:val="0"/>
          <w:bCs/>
          <w:kern w:val="0"/>
          <w:sz w:val="32"/>
          <w:szCs w:val="32"/>
          <w:lang w:eastAsia="zh-CN"/>
        </w:rPr>
        <w:t>与管理</w:t>
      </w:r>
    </w:p>
    <w:p>
      <w:pPr>
        <w:keepNext w:val="0"/>
        <w:keepLines w:val="0"/>
        <w:pageBreakBefore w:val="0"/>
        <w:kinsoku/>
        <w:wordWrap/>
        <w:overflowPunct/>
        <w:topLinePunct w:val="0"/>
        <w:autoSpaceDE/>
        <w:autoSpaceDN/>
        <w:bidi w:val="0"/>
        <w:adjustRightInd/>
        <w:snapToGrid/>
        <w:spacing w:line="540" w:lineRule="exact"/>
        <w:ind w:firstLine="3040" w:firstLineChars="950"/>
        <w:textAlignment w:val="auto"/>
        <w:rPr>
          <w:rFonts w:hint="eastAsia" w:asciiTheme="majorEastAsia" w:hAnsiTheme="majorEastAsia" w:eastAsiaTheme="majorEastAsia" w:cstheme="majorEastAsia"/>
          <w:b w:val="0"/>
          <w:bCs/>
          <w:kern w:val="0"/>
          <w:sz w:val="32"/>
          <w:szCs w:val="32"/>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olor w:val="FF0000"/>
          <w:kern w:val="0"/>
          <w:sz w:val="32"/>
          <w:szCs w:val="32"/>
        </w:rPr>
      </w:pPr>
      <w:r>
        <w:rPr>
          <w:rFonts w:hint="eastAsia" w:ascii="仿宋" w:hAnsi="仿宋" w:eastAsia="仿宋"/>
          <w:b/>
          <w:kern w:val="0"/>
          <w:sz w:val="32"/>
          <w:szCs w:val="32"/>
        </w:rPr>
        <w:t>第</w:t>
      </w:r>
      <w:r>
        <w:rPr>
          <w:rFonts w:hint="default" w:ascii="仿宋" w:hAnsi="仿宋" w:eastAsia="仿宋"/>
          <w:b/>
          <w:kern w:val="0"/>
          <w:sz w:val="32"/>
          <w:szCs w:val="32"/>
          <w:lang w:eastAsia="zh-CN"/>
        </w:rPr>
        <w:t>十五</w:t>
      </w:r>
      <w:r>
        <w:rPr>
          <w:rFonts w:hint="eastAsia" w:ascii="仿宋" w:hAnsi="仿宋" w:eastAsia="仿宋"/>
          <w:b/>
          <w:kern w:val="0"/>
          <w:sz w:val="32"/>
          <w:szCs w:val="32"/>
        </w:rPr>
        <w:t>条</w:t>
      </w:r>
      <w:r>
        <w:rPr>
          <w:rFonts w:hint="eastAsia" w:ascii="仿宋" w:hAnsi="仿宋" w:eastAsia="仿宋"/>
          <w:kern w:val="0"/>
          <w:sz w:val="32"/>
          <w:szCs w:val="32"/>
        </w:rPr>
        <w:t xml:space="preserve"> 从事燃气经营，应当具备下列条件：</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kern w:val="0"/>
          <w:sz w:val="32"/>
          <w:szCs w:val="32"/>
        </w:rPr>
      </w:pPr>
      <w:r>
        <w:rPr>
          <w:rFonts w:hint="eastAsia" w:ascii="仿宋" w:hAnsi="仿宋" w:eastAsia="仿宋"/>
          <w:kern w:val="0"/>
          <w:sz w:val="32"/>
          <w:szCs w:val="32"/>
        </w:rPr>
        <w:t>（一）符合国家标准的燃气气源；</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kern w:val="0"/>
          <w:sz w:val="32"/>
          <w:szCs w:val="32"/>
        </w:rPr>
      </w:pPr>
      <w:r>
        <w:rPr>
          <w:rFonts w:hint="eastAsia" w:ascii="仿宋" w:hAnsi="仿宋" w:eastAsia="仿宋"/>
          <w:kern w:val="0"/>
          <w:sz w:val="32"/>
          <w:szCs w:val="32"/>
        </w:rPr>
        <w:t>（二）符合国家标准的储存、输配、充装、计量以及维修抢险、防火防爆等设施设备；</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rPr>
        <w:t>（三）符合燃气发展规划</w:t>
      </w:r>
      <w:r>
        <w:rPr>
          <w:rFonts w:hint="eastAsia" w:ascii="仿宋" w:hAnsi="仿宋" w:eastAsia="仿宋"/>
          <w:kern w:val="0"/>
          <w:sz w:val="32"/>
          <w:szCs w:val="32"/>
          <w:lang w:eastAsia="zh-CN"/>
        </w:rPr>
        <w:t>和</w:t>
      </w:r>
      <w:r>
        <w:rPr>
          <w:rFonts w:hint="eastAsia" w:ascii="仿宋" w:hAnsi="仿宋" w:eastAsia="仿宋"/>
          <w:kern w:val="0"/>
          <w:sz w:val="32"/>
          <w:szCs w:val="32"/>
        </w:rPr>
        <w:t>安全要求的经营场所；</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kern w:val="0"/>
          <w:sz w:val="32"/>
          <w:szCs w:val="32"/>
        </w:rPr>
      </w:pPr>
      <w:r>
        <w:rPr>
          <w:rFonts w:hint="eastAsia" w:ascii="仿宋" w:hAnsi="仿宋" w:eastAsia="仿宋"/>
          <w:kern w:val="0"/>
          <w:sz w:val="32"/>
          <w:szCs w:val="32"/>
        </w:rPr>
        <w:t>（四）与经营规模相适应的安全生产管理人员和具备专业资格的技术人员；</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kern w:val="0"/>
          <w:sz w:val="32"/>
          <w:szCs w:val="32"/>
        </w:rPr>
      </w:pPr>
      <w:r>
        <w:rPr>
          <w:rFonts w:hint="eastAsia" w:ascii="仿宋" w:hAnsi="仿宋" w:eastAsia="仿宋"/>
          <w:kern w:val="0"/>
          <w:sz w:val="32"/>
          <w:szCs w:val="32"/>
        </w:rPr>
        <w:t>（五）防泄漏、防火、防爆的安全管理措施和制度；</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kern w:val="0"/>
          <w:sz w:val="32"/>
          <w:szCs w:val="32"/>
        </w:rPr>
      </w:pPr>
      <w:r>
        <w:rPr>
          <w:rFonts w:hint="eastAsia" w:ascii="仿宋" w:hAnsi="仿宋" w:eastAsia="仿宋"/>
          <w:kern w:val="0"/>
          <w:sz w:val="32"/>
          <w:szCs w:val="32"/>
        </w:rPr>
        <w:t>（六）与供气规模相适应的抢险、抢修队伍及装备；</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rPr>
        <w:t>（七）法律法规和技术标准规定的其他条件。</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sz w:val="32"/>
          <w:szCs w:val="32"/>
        </w:rPr>
      </w:pPr>
      <w:r>
        <w:rPr>
          <w:rFonts w:hint="eastAsia" w:ascii="仿宋" w:hAnsi="仿宋" w:eastAsia="仿宋"/>
          <w:b/>
          <w:kern w:val="0"/>
          <w:sz w:val="32"/>
          <w:szCs w:val="32"/>
        </w:rPr>
        <w:t>第十</w:t>
      </w:r>
      <w:r>
        <w:rPr>
          <w:rFonts w:hint="default" w:ascii="仿宋" w:hAnsi="仿宋" w:eastAsia="仿宋"/>
          <w:b/>
          <w:kern w:val="0"/>
          <w:sz w:val="32"/>
          <w:szCs w:val="32"/>
        </w:rPr>
        <w:t>六</w:t>
      </w:r>
      <w:r>
        <w:rPr>
          <w:rFonts w:hint="eastAsia" w:ascii="仿宋" w:hAnsi="仿宋" w:eastAsia="仿宋"/>
          <w:b/>
          <w:kern w:val="0"/>
          <w:sz w:val="32"/>
          <w:szCs w:val="32"/>
        </w:rPr>
        <w:t xml:space="preserve">条 </w:t>
      </w:r>
      <w:r>
        <w:rPr>
          <w:rFonts w:hint="eastAsia" w:ascii="仿宋" w:hAnsi="仿宋" w:eastAsia="仿宋" w:cs="仿宋"/>
          <w:sz w:val="32"/>
          <w:szCs w:val="32"/>
        </w:rPr>
        <w:t>申请燃气经营许可的,应当按照本条例规定的条件向</w:t>
      </w:r>
      <w:r>
        <w:rPr>
          <w:rFonts w:hint="eastAsia" w:ascii="仿宋" w:hAnsi="仿宋" w:eastAsia="仿宋" w:cs="仿宋"/>
          <w:kern w:val="0"/>
          <w:sz w:val="32"/>
          <w:szCs w:val="32"/>
        </w:rPr>
        <w:t>市、县</w:t>
      </w:r>
      <w:r>
        <w:rPr>
          <w:rFonts w:hint="eastAsia" w:ascii="仿宋" w:hAnsi="仿宋" w:eastAsia="仿宋"/>
          <w:kern w:val="0"/>
          <w:sz w:val="32"/>
          <w:szCs w:val="32"/>
          <w:lang w:val="en-US" w:eastAsia="zh-CN"/>
        </w:rPr>
        <w:t>政府</w:t>
      </w:r>
      <w:r>
        <w:rPr>
          <w:rFonts w:hint="eastAsia" w:ascii="仿宋" w:hAnsi="仿宋" w:eastAsia="仿宋" w:cs="仿宋"/>
          <w:sz w:val="32"/>
          <w:szCs w:val="32"/>
        </w:rPr>
        <w:t>燃气行政主管部门提出申请,并提供相应的资料和证明文件。</w:t>
      </w:r>
      <w:r>
        <w:rPr>
          <w:rFonts w:hint="eastAsia" w:ascii="仿宋" w:hAnsi="仿宋" w:eastAsia="仿宋" w:cs="仿宋"/>
          <w:kern w:val="0"/>
          <w:sz w:val="32"/>
          <w:szCs w:val="32"/>
        </w:rPr>
        <w:t>市、县</w:t>
      </w:r>
      <w:r>
        <w:rPr>
          <w:rFonts w:hint="eastAsia" w:ascii="仿宋" w:hAnsi="仿宋" w:eastAsia="仿宋"/>
          <w:kern w:val="0"/>
          <w:sz w:val="32"/>
          <w:szCs w:val="32"/>
          <w:lang w:val="en-US" w:eastAsia="zh-CN"/>
        </w:rPr>
        <w:t>政府</w:t>
      </w:r>
      <w:r>
        <w:rPr>
          <w:rFonts w:hint="eastAsia" w:ascii="仿宋" w:hAnsi="仿宋" w:eastAsia="仿宋" w:cs="仿宋"/>
          <w:sz w:val="32"/>
          <w:szCs w:val="32"/>
        </w:rPr>
        <w:t>燃气行政主管部门自受理申请之日</w:t>
      </w:r>
      <w:r>
        <w:rPr>
          <w:rFonts w:hint="eastAsia" w:ascii="仿宋" w:hAnsi="仿宋" w:eastAsia="仿宋" w:cs="仿宋"/>
          <w:sz w:val="32"/>
          <w:szCs w:val="32"/>
          <w:highlight w:val="none"/>
        </w:rPr>
        <w:t>起十二</w:t>
      </w:r>
      <w:r>
        <w:rPr>
          <w:rFonts w:hint="default" w:ascii="仿宋" w:hAnsi="仿宋" w:eastAsia="仿宋" w:cs="仿宋"/>
          <w:sz w:val="32"/>
          <w:szCs w:val="32"/>
          <w:highlight w:val="none"/>
        </w:rPr>
        <w:t>个工作</w:t>
      </w:r>
      <w:r>
        <w:rPr>
          <w:rFonts w:hint="eastAsia" w:ascii="仿宋" w:hAnsi="仿宋" w:eastAsia="仿宋" w:cs="仿宋"/>
          <w:sz w:val="32"/>
          <w:szCs w:val="32"/>
          <w:highlight w:val="none"/>
        </w:rPr>
        <w:t>日内</w:t>
      </w:r>
      <w:r>
        <w:rPr>
          <w:rFonts w:hint="eastAsia" w:ascii="仿宋" w:hAnsi="仿宋" w:eastAsia="仿宋" w:cs="仿宋"/>
          <w:sz w:val="32"/>
          <w:szCs w:val="32"/>
        </w:rPr>
        <w:t>作出许可或者不予许可的决定。</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kern w:val="0"/>
          <w:sz w:val="32"/>
          <w:szCs w:val="32"/>
        </w:rPr>
      </w:pPr>
      <w:r>
        <w:rPr>
          <w:rFonts w:hint="eastAsia" w:ascii="仿宋" w:hAnsi="仿宋" w:eastAsia="仿宋"/>
          <w:b/>
          <w:kern w:val="0"/>
          <w:sz w:val="32"/>
          <w:szCs w:val="32"/>
        </w:rPr>
        <w:t>第</w:t>
      </w:r>
      <w:r>
        <w:rPr>
          <w:rFonts w:hint="eastAsia" w:ascii="仿宋" w:hAnsi="仿宋" w:eastAsia="仿宋"/>
          <w:b/>
          <w:kern w:val="0"/>
          <w:sz w:val="32"/>
          <w:szCs w:val="32"/>
          <w:lang w:eastAsia="zh-CN"/>
        </w:rPr>
        <w:t>十</w:t>
      </w:r>
      <w:r>
        <w:rPr>
          <w:rFonts w:hint="default" w:ascii="仿宋" w:hAnsi="仿宋" w:eastAsia="仿宋"/>
          <w:b/>
          <w:kern w:val="0"/>
          <w:sz w:val="32"/>
          <w:szCs w:val="32"/>
          <w:lang w:eastAsia="zh-CN"/>
        </w:rPr>
        <w:t>七</w:t>
      </w:r>
      <w:r>
        <w:rPr>
          <w:rFonts w:hint="eastAsia" w:ascii="仿宋" w:hAnsi="仿宋" w:eastAsia="仿宋"/>
          <w:b/>
          <w:kern w:val="0"/>
          <w:sz w:val="32"/>
          <w:szCs w:val="32"/>
        </w:rPr>
        <w:t xml:space="preserve">条 </w:t>
      </w:r>
      <w:r>
        <w:rPr>
          <w:rFonts w:hint="eastAsia" w:ascii="仿宋" w:hAnsi="仿宋" w:eastAsia="仿宋"/>
          <w:kern w:val="0"/>
          <w:sz w:val="32"/>
          <w:szCs w:val="32"/>
        </w:rPr>
        <w:t>燃气经营企业超出特许经营区域开展点供业务的，需要向所在地燃气</w:t>
      </w:r>
      <w:r>
        <w:rPr>
          <w:rFonts w:hint="default" w:ascii="仿宋" w:hAnsi="仿宋" w:eastAsia="仿宋"/>
          <w:kern w:val="0"/>
          <w:sz w:val="32"/>
          <w:szCs w:val="32"/>
        </w:rPr>
        <w:t>主管</w:t>
      </w:r>
      <w:r>
        <w:rPr>
          <w:rFonts w:hint="eastAsia" w:ascii="仿宋" w:hAnsi="仿宋" w:eastAsia="仿宋"/>
          <w:kern w:val="0"/>
          <w:sz w:val="32"/>
          <w:szCs w:val="32"/>
        </w:rPr>
        <w:t>部门</w:t>
      </w:r>
      <w:r>
        <w:rPr>
          <w:rFonts w:hint="eastAsia" w:ascii="仿宋" w:hAnsi="仿宋" w:eastAsia="仿宋"/>
          <w:kern w:val="0"/>
          <w:sz w:val="32"/>
          <w:szCs w:val="32"/>
          <w:lang w:eastAsia="zh-CN"/>
        </w:rPr>
        <w:t>提出申请，燃气</w:t>
      </w:r>
      <w:r>
        <w:rPr>
          <w:rFonts w:hint="default" w:ascii="仿宋" w:hAnsi="仿宋" w:eastAsia="仿宋"/>
          <w:kern w:val="0"/>
          <w:sz w:val="32"/>
          <w:szCs w:val="32"/>
          <w:lang w:eastAsia="zh-CN"/>
        </w:rPr>
        <w:t>主管</w:t>
      </w:r>
      <w:r>
        <w:rPr>
          <w:rFonts w:hint="eastAsia" w:ascii="仿宋" w:hAnsi="仿宋" w:eastAsia="仿宋"/>
          <w:kern w:val="0"/>
          <w:sz w:val="32"/>
          <w:szCs w:val="32"/>
          <w:lang w:eastAsia="zh-CN"/>
        </w:rPr>
        <w:t>部门需进行审查，备案管理</w:t>
      </w:r>
      <w:r>
        <w:rPr>
          <w:rFonts w:hint="eastAsia" w:ascii="仿宋" w:hAnsi="仿宋" w:eastAsia="仿宋"/>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kern w:val="0"/>
          <w:sz w:val="32"/>
          <w:szCs w:val="32"/>
        </w:rPr>
      </w:pPr>
      <w:r>
        <w:rPr>
          <w:rFonts w:hint="eastAsia" w:ascii="仿宋" w:hAnsi="仿宋" w:eastAsia="仿宋"/>
          <w:b/>
          <w:kern w:val="0"/>
          <w:sz w:val="32"/>
          <w:szCs w:val="32"/>
        </w:rPr>
        <w:t>第</w:t>
      </w:r>
      <w:r>
        <w:rPr>
          <w:rFonts w:hint="default" w:ascii="仿宋" w:hAnsi="仿宋" w:eastAsia="仿宋"/>
          <w:b/>
          <w:kern w:val="0"/>
          <w:sz w:val="32"/>
          <w:szCs w:val="32"/>
        </w:rPr>
        <w:t>十</w:t>
      </w:r>
      <w:r>
        <w:rPr>
          <w:rFonts w:hint="default" w:ascii="仿宋" w:hAnsi="仿宋" w:eastAsia="仿宋"/>
          <w:b/>
          <w:kern w:val="0"/>
          <w:sz w:val="32"/>
          <w:szCs w:val="32"/>
          <w:lang w:eastAsia="zh-CN"/>
        </w:rPr>
        <w:t>八</w:t>
      </w:r>
      <w:r>
        <w:rPr>
          <w:rFonts w:hint="eastAsia" w:ascii="仿宋" w:hAnsi="仿宋" w:eastAsia="仿宋"/>
          <w:b/>
          <w:kern w:val="0"/>
          <w:sz w:val="32"/>
          <w:szCs w:val="32"/>
        </w:rPr>
        <w:t xml:space="preserve">条 </w:t>
      </w:r>
      <w:r>
        <w:rPr>
          <w:rFonts w:hint="eastAsia" w:ascii="仿宋" w:hAnsi="仿宋" w:eastAsia="仿宋"/>
          <w:b w:val="0"/>
          <w:bCs w:val="0"/>
          <w:kern w:val="0"/>
          <w:sz w:val="32"/>
          <w:szCs w:val="32"/>
        </w:rPr>
        <w:t>燃气经营者应当遵守下列规定：</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rPr>
        <w:t>（</w:t>
      </w:r>
      <w:r>
        <w:rPr>
          <w:rFonts w:hint="eastAsia" w:ascii="仿宋" w:hAnsi="仿宋" w:eastAsia="仿宋"/>
          <w:kern w:val="0"/>
          <w:sz w:val="32"/>
          <w:szCs w:val="32"/>
          <w:lang w:eastAsia="zh-CN"/>
        </w:rPr>
        <w:t>一</w:t>
      </w:r>
      <w:r>
        <w:rPr>
          <w:rFonts w:hint="eastAsia" w:ascii="仿宋" w:hAnsi="仿宋" w:eastAsia="仿宋"/>
          <w:kern w:val="0"/>
          <w:sz w:val="32"/>
          <w:szCs w:val="32"/>
        </w:rPr>
        <w:t>）对用户的管道及燃气设施安装、改装申请在五个工作日内完成，维修申请当日完成；</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rPr>
        <w:t>（</w:t>
      </w:r>
      <w:r>
        <w:rPr>
          <w:rFonts w:hint="eastAsia" w:ascii="仿宋" w:hAnsi="仿宋" w:eastAsia="仿宋"/>
          <w:kern w:val="0"/>
          <w:sz w:val="32"/>
          <w:szCs w:val="32"/>
          <w:lang w:eastAsia="zh-CN"/>
        </w:rPr>
        <w:t>二</w:t>
      </w:r>
      <w:r>
        <w:rPr>
          <w:rFonts w:hint="eastAsia" w:ascii="仿宋" w:hAnsi="仿宋" w:eastAsia="仿宋"/>
          <w:kern w:val="0"/>
          <w:sz w:val="32"/>
          <w:szCs w:val="32"/>
        </w:rPr>
        <w:t>）建立健全入户安全检查制度，每年至少对燃气设施、燃气计量装置和燃气燃烧器具及连接件、紧固件进行一次入户安全检查，并建立检查档案；</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kern w:val="0"/>
          <w:sz w:val="32"/>
          <w:szCs w:val="32"/>
        </w:rPr>
      </w:pPr>
      <w:r>
        <w:rPr>
          <w:rFonts w:hint="eastAsia" w:ascii="仿宋" w:hAnsi="仿宋" w:eastAsia="仿宋"/>
          <w:kern w:val="0"/>
          <w:sz w:val="32"/>
          <w:szCs w:val="32"/>
        </w:rPr>
        <w:t>（</w:t>
      </w:r>
      <w:r>
        <w:rPr>
          <w:rFonts w:hint="eastAsia" w:ascii="仿宋" w:hAnsi="仿宋" w:eastAsia="仿宋"/>
          <w:kern w:val="0"/>
          <w:sz w:val="32"/>
          <w:szCs w:val="32"/>
          <w:lang w:eastAsia="zh-CN"/>
        </w:rPr>
        <w:t>三</w:t>
      </w:r>
      <w:r>
        <w:rPr>
          <w:rFonts w:hint="eastAsia" w:ascii="仿宋" w:hAnsi="仿宋" w:eastAsia="仿宋"/>
          <w:kern w:val="0"/>
          <w:sz w:val="32"/>
          <w:szCs w:val="32"/>
        </w:rPr>
        <w:t>）入户安全检查结果应当书面告知燃气用户，对存在燃气安全隐患的，应当提醒燃气用户整改，并对整改结果进行验收，拒不整改的应立即停止供气，直至消除安全隐患</w:t>
      </w:r>
      <w:r>
        <w:rPr>
          <w:rFonts w:hint="default" w:ascii="仿宋" w:hAnsi="仿宋" w:eastAsia="仿宋"/>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rPr>
        <w:t>（</w:t>
      </w:r>
      <w:r>
        <w:rPr>
          <w:rFonts w:hint="eastAsia" w:ascii="仿宋" w:hAnsi="仿宋" w:eastAsia="仿宋"/>
          <w:kern w:val="0"/>
          <w:sz w:val="32"/>
          <w:szCs w:val="32"/>
          <w:lang w:eastAsia="zh-CN"/>
        </w:rPr>
        <w:t>四</w:t>
      </w:r>
      <w:r>
        <w:rPr>
          <w:rFonts w:hint="eastAsia" w:ascii="仿宋" w:hAnsi="仿宋" w:eastAsia="仿宋"/>
          <w:kern w:val="0"/>
          <w:sz w:val="32"/>
          <w:szCs w:val="32"/>
        </w:rPr>
        <w:t>）入户抄表、安装</w:t>
      </w:r>
      <w:r>
        <w:rPr>
          <w:rFonts w:hint="eastAsia" w:ascii="仿宋" w:hAnsi="仿宋" w:eastAsia="仿宋"/>
          <w:kern w:val="0"/>
          <w:sz w:val="32"/>
          <w:szCs w:val="32"/>
          <w:lang w:eastAsia="zh-CN"/>
        </w:rPr>
        <w:t>、</w:t>
      </w:r>
      <w:r>
        <w:rPr>
          <w:rFonts w:hint="eastAsia" w:ascii="仿宋" w:hAnsi="仿宋" w:eastAsia="仿宋"/>
          <w:kern w:val="0"/>
          <w:sz w:val="32"/>
          <w:szCs w:val="32"/>
        </w:rPr>
        <w:t>检修以及燃气器具</w:t>
      </w:r>
      <w:r>
        <w:rPr>
          <w:rFonts w:hint="eastAsia" w:ascii="仿宋" w:hAnsi="仿宋" w:eastAsia="仿宋"/>
          <w:kern w:val="0"/>
          <w:sz w:val="32"/>
          <w:szCs w:val="32"/>
          <w:lang w:eastAsia="zh-CN"/>
        </w:rPr>
        <w:t>、</w:t>
      </w:r>
      <w:r>
        <w:rPr>
          <w:rFonts w:hint="eastAsia" w:ascii="仿宋" w:hAnsi="仿宋" w:eastAsia="仿宋"/>
          <w:kern w:val="0"/>
          <w:sz w:val="32"/>
          <w:szCs w:val="32"/>
        </w:rPr>
        <w:t>燃气设施安全检查的工作人员，应当佩戴工作证；</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rPr>
        <w:t>（</w:t>
      </w:r>
      <w:r>
        <w:rPr>
          <w:rFonts w:hint="eastAsia" w:ascii="仿宋" w:hAnsi="仿宋" w:eastAsia="仿宋"/>
          <w:kern w:val="0"/>
          <w:sz w:val="32"/>
          <w:szCs w:val="32"/>
          <w:lang w:eastAsia="zh-CN"/>
        </w:rPr>
        <w:t>五</w:t>
      </w:r>
      <w:r>
        <w:rPr>
          <w:rFonts w:hint="eastAsia" w:ascii="仿宋" w:hAnsi="仿宋" w:eastAsia="仿宋"/>
          <w:kern w:val="0"/>
          <w:sz w:val="32"/>
          <w:szCs w:val="32"/>
        </w:rPr>
        <w:t>）燃气工程使用的特种设备，</w:t>
      </w:r>
      <w:r>
        <w:rPr>
          <w:rFonts w:hint="eastAsia" w:ascii="仿宋" w:hAnsi="仿宋" w:eastAsia="仿宋"/>
          <w:kern w:val="0"/>
          <w:sz w:val="32"/>
          <w:szCs w:val="32"/>
          <w:lang w:val="en-US" w:eastAsia="zh-CN"/>
        </w:rPr>
        <w:t>应当符合特种设备相关法律法规及技术规范要求；</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rPr>
        <w:t>（</w:t>
      </w:r>
      <w:r>
        <w:rPr>
          <w:rFonts w:hint="eastAsia" w:ascii="仿宋" w:hAnsi="仿宋" w:eastAsia="仿宋"/>
          <w:kern w:val="0"/>
          <w:sz w:val="32"/>
          <w:szCs w:val="32"/>
          <w:lang w:eastAsia="zh-CN"/>
        </w:rPr>
        <w:t>六</w:t>
      </w:r>
      <w:r>
        <w:rPr>
          <w:rFonts w:hint="eastAsia" w:ascii="仿宋" w:hAnsi="仿宋" w:eastAsia="仿宋"/>
          <w:kern w:val="0"/>
          <w:sz w:val="32"/>
          <w:szCs w:val="32"/>
        </w:rPr>
        <w:t>）燃气的质量和压力</w:t>
      </w:r>
      <w:r>
        <w:rPr>
          <w:rFonts w:hint="eastAsia" w:ascii="仿宋" w:hAnsi="仿宋" w:eastAsia="仿宋"/>
          <w:kern w:val="0"/>
          <w:sz w:val="32"/>
          <w:szCs w:val="32"/>
          <w:lang w:val="en-US" w:eastAsia="zh-CN"/>
        </w:rPr>
        <w:t>应</w:t>
      </w:r>
      <w:r>
        <w:rPr>
          <w:rFonts w:hint="eastAsia" w:ascii="仿宋" w:hAnsi="仿宋" w:eastAsia="仿宋"/>
          <w:kern w:val="0"/>
          <w:sz w:val="32"/>
          <w:szCs w:val="32"/>
        </w:rPr>
        <w:t>符合国家规定标准，无臭燃气应当按照规定进行加臭处理；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 w:hAnsi="仿宋" w:eastAsia="仿宋"/>
          <w:kern w:val="0"/>
          <w:sz w:val="32"/>
          <w:szCs w:val="32"/>
        </w:rPr>
      </w:pPr>
      <w:r>
        <w:rPr>
          <w:rFonts w:hint="eastAsia" w:ascii="仿宋" w:hAnsi="仿宋" w:eastAsia="仿宋"/>
          <w:kern w:val="0"/>
          <w:sz w:val="32"/>
          <w:szCs w:val="32"/>
        </w:rPr>
        <w:t>（</w:t>
      </w:r>
      <w:r>
        <w:rPr>
          <w:rFonts w:hint="eastAsia" w:ascii="仿宋" w:hAnsi="仿宋" w:eastAsia="仿宋"/>
          <w:kern w:val="0"/>
          <w:sz w:val="32"/>
          <w:szCs w:val="32"/>
          <w:lang w:eastAsia="zh-CN"/>
        </w:rPr>
        <w:t>七</w:t>
      </w:r>
      <w:r>
        <w:rPr>
          <w:rFonts w:hint="eastAsia" w:ascii="仿宋" w:hAnsi="仿宋" w:eastAsia="仿宋"/>
          <w:kern w:val="0"/>
          <w:sz w:val="32"/>
          <w:szCs w:val="32"/>
        </w:rPr>
        <w:t>）遵守国家相关的安全规定，定期检查维护燃气、消防等设施，并向燃气用户发放安全用气资料，指导用户安全使用燃气</w:t>
      </w:r>
      <w:r>
        <w:rPr>
          <w:rFonts w:hint="default" w:ascii="仿宋" w:hAnsi="仿宋" w:eastAsia="仿宋"/>
          <w:kern w:val="0"/>
          <w:sz w:val="32"/>
          <w:szCs w:val="32"/>
        </w:rPr>
        <w:t>；</w:t>
      </w:r>
    </w:p>
    <w:p>
      <w:pPr>
        <w:keepNext w:val="0"/>
        <w:keepLines w:val="0"/>
        <w:pageBreakBefore w:val="0"/>
        <w:shd w:val="clear" w:color="auto" w:fill="FFFFFF"/>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rPr>
        <w:t>（</w:t>
      </w:r>
      <w:r>
        <w:rPr>
          <w:rFonts w:hint="eastAsia" w:ascii="仿宋" w:hAnsi="仿宋" w:eastAsia="仿宋"/>
          <w:kern w:val="0"/>
          <w:sz w:val="32"/>
          <w:szCs w:val="32"/>
          <w:lang w:eastAsia="zh-CN"/>
        </w:rPr>
        <w:t>八</w:t>
      </w:r>
      <w:r>
        <w:rPr>
          <w:rFonts w:hint="eastAsia" w:ascii="仿宋" w:hAnsi="仿宋" w:eastAsia="仿宋"/>
          <w:kern w:val="0"/>
          <w:sz w:val="32"/>
          <w:szCs w:val="32"/>
        </w:rPr>
        <w:t>）严格执行价格行政主管部门确定的燃气销售价格；</w:t>
      </w:r>
    </w:p>
    <w:p>
      <w:pPr>
        <w:keepNext w:val="0"/>
        <w:keepLines w:val="0"/>
        <w:pageBreakBefore w:val="0"/>
        <w:shd w:val="clear" w:color="auto" w:fill="FFFFFF"/>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rPr>
        <w:t>（</w:t>
      </w:r>
      <w:r>
        <w:rPr>
          <w:rFonts w:hint="eastAsia" w:ascii="仿宋" w:hAnsi="仿宋" w:eastAsia="仿宋"/>
          <w:kern w:val="0"/>
          <w:sz w:val="32"/>
          <w:szCs w:val="32"/>
          <w:lang w:eastAsia="zh-CN"/>
        </w:rPr>
        <w:t>九</w:t>
      </w:r>
      <w:r>
        <w:rPr>
          <w:rFonts w:hint="eastAsia" w:ascii="仿宋" w:hAnsi="仿宋" w:eastAsia="仿宋"/>
          <w:kern w:val="0"/>
          <w:sz w:val="32"/>
          <w:szCs w:val="32"/>
        </w:rPr>
        <w:t>）法律法规规定的其他事项。</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kern w:val="0"/>
          <w:sz w:val="32"/>
          <w:szCs w:val="32"/>
        </w:rPr>
      </w:pPr>
      <w:r>
        <w:rPr>
          <w:rFonts w:hint="eastAsia" w:ascii="仿宋" w:hAnsi="仿宋" w:eastAsia="仿宋"/>
          <w:b/>
          <w:kern w:val="0"/>
          <w:sz w:val="32"/>
          <w:szCs w:val="32"/>
        </w:rPr>
        <w:t>第</w:t>
      </w:r>
      <w:r>
        <w:rPr>
          <w:rFonts w:hint="eastAsia" w:ascii="仿宋" w:hAnsi="仿宋" w:eastAsia="仿宋"/>
          <w:b/>
          <w:kern w:val="0"/>
          <w:sz w:val="32"/>
          <w:szCs w:val="32"/>
          <w:lang w:eastAsia="zh-CN"/>
        </w:rPr>
        <w:t>十</w:t>
      </w:r>
      <w:r>
        <w:rPr>
          <w:rFonts w:hint="default" w:ascii="仿宋" w:hAnsi="仿宋" w:eastAsia="仿宋"/>
          <w:b/>
          <w:kern w:val="0"/>
          <w:sz w:val="32"/>
          <w:szCs w:val="32"/>
          <w:lang w:eastAsia="zh-CN"/>
        </w:rPr>
        <w:t>九</w:t>
      </w:r>
      <w:r>
        <w:rPr>
          <w:rFonts w:hint="eastAsia" w:ascii="仿宋" w:hAnsi="仿宋" w:eastAsia="仿宋"/>
          <w:b/>
          <w:kern w:val="0"/>
          <w:sz w:val="32"/>
          <w:szCs w:val="32"/>
        </w:rPr>
        <w:t xml:space="preserve">条 </w:t>
      </w:r>
      <w:r>
        <w:rPr>
          <w:rFonts w:hint="eastAsia" w:ascii="仿宋" w:hAnsi="仿宋" w:eastAsia="仿宋"/>
          <w:kern w:val="0"/>
          <w:sz w:val="32"/>
          <w:szCs w:val="32"/>
        </w:rPr>
        <w:t>因工程施工、燃气设施检修等原因，需要临时停气或者降低气压的，燃气经营者应当将作业时间和影响区域提前48小时予以公告，或者书面通知燃气用户。自然灾害或安全事故等特殊原因导致停气的除外。</w:t>
      </w:r>
    </w:p>
    <w:p>
      <w:pPr>
        <w:keepNext w:val="0"/>
        <w:keepLines w:val="0"/>
        <w:pageBreakBefore w:val="0"/>
        <w:shd w:val="clear" w:color="auto" w:fill="FFFFFF"/>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rPr>
        <w:t>施工、检修、抢修等原因消除后，应当及时恢复正常供气，恢复供气前应当通知燃气用户。</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rPr>
        <w:t>恢复供气不得选择在22时至次日6时之间。</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kern w:val="0"/>
          <w:sz w:val="32"/>
          <w:szCs w:val="32"/>
        </w:rPr>
      </w:pPr>
      <w:r>
        <w:rPr>
          <w:rFonts w:hint="eastAsia" w:ascii="仿宋" w:hAnsi="仿宋" w:eastAsia="仿宋"/>
          <w:b/>
          <w:kern w:val="0"/>
          <w:sz w:val="32"/>
          <w:szCs w:val="32"/>
        </w:rPr>
        <w:t>第</w:t>
      </w:r>
      <w:r>
        <w:rPr>
          <w:rFonts w:hint="default" w:ascii="仿宋" w:hAnsi="仿宋" w:eastAsia="仿宋"/>
          <w:b/>
          <w:kern w:val="0"/>
          <w:sz w:val="32"/>
          <w:szCs w:val="32"/>
        </w:rPr>
        <w:t>二十</w:t>
      </w:r>
      <w:r>
        <w:rPr>
          <w:rFonts w:hint="eastAsia" w:ascii="仿宋" w:hAnsi="仿宋" w:eastAsia="仿宋"/>
          <w:b/>
          <w:kern w:val="0"/>
          <w:sz w:val="32"/>
          <w:szCs w:val="32"/>
        </w:rPr>
        <w:t xml:space="preserve">条 </w:t>
      </w:r>
      <w:r>
        <w:rPr>
          <w:rFonts w:hint="eastAsia" w:ascii="仿宋" w:hAnsi="仿宋" w:eastAsia="仿宋"/>
          <w:kern w:val="0"/>
          <w:sz w:val="32"/>
          <w:szCs w:val="32"/>
        </w:rPr>
        <w:t>燃气经营者停业、歇业的，应当事先对其供气范围内的燃气用户的正常用气作出妥善安排，并在九十个工作日前向所在地市、县</w:t>
      </w:r>
      <w:r>
        <w:rPr>
          <w:rFonts w:hint="eastAsia" w:ascii="仿宋" w:hAnsi="仿宋" w:eastAsia="仿宋"/>
          <w:kern w:val="0"/>
          <w:sz w:val="32"/>
          <w:szCs w:val="32"/>
          <w:lang w:val="en-US" w:eastAsia="zh-CN"/>
        </w:rPr>
        <w:t>政府</w:t>
      </w:r>
      <w:r>
        <w:rPr>
          <w:rFonts w:hint="eastAsia" w:ascii="仿宋" w:hAnsi="仿宋" w:eastAsia="仿宋"/>
          <w:kern w:val="0"/>
          <w:sz w:val="32"/>
          <w:szCs w:val="32"/>
        </w:rPr>
        <w:t>燃气行政</w:t>
      </w:r>
      <w:r>
        <w:rPr>
          <w:rFonts w:hint="default" w:ascii="仿宋" w:hAnsi="仿宋" w:eastAsia="仿宋"/>
          <w:kern w:val="0"/>
          <w:sz w:val="32"/>
          <w:szCs w:val="32"/>
          <w:lang w:eastAsia="zh-CN"/>
        </w:rPr>
        <w:t>主管</w:t>
      </w:r>
      <w:r>
        <w:rPr>
          <w:rFonts w:hint="eastAsia" w:ascii="仿宋" w:hAnsi="仿宋" w:eastAsia="仿宋"/>
          <w:kern w:val="0"/>
          <w:sz w:val="32"/>
          <w:szCs w:val="32"/>
        </w:rPr>
        <w:t>部门报告，经批准后方可停业、歇业。</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lang w:eastAsia="zh-CN"/>
        </w:rPr>
        <w:t>未经批准擅自</w:t>
      </w:r>
      <w:r>
        <w:rPr>
          <w:rFonts w:hint="eastAsia" w:ascii="仿宋" w:hAnsi="仿宋" w:eastAsia="仿宋"/>
          <w:kern w:val="0"/>
          <w:sz w:val="32"/>
          <w:szCs w:val="32"/>
        </w:rPr>
        <w:t>停业、歇业的，燃气行政</w:t>
      </w:r>
      <w:r>
        <w:rPr>
          <w:rFonts w:hint="default" w:ascii="仿宋" w:hAnsi="仿宋" w:eastAsia="仿宋"/>
          <w:kern w:val="0"/>
          <w:sz w:val="32"/>
          <w:szCs w:val="32"/>
          <w:lang w:eastAsia="zh-CN"/>
        </w:rPr>
        <w:t>主管</w:t>
      </w:r>
      <w:r>
        <w:rPr>
          <w:rFonts w:hint="eastAsia" w:ascii="仿宋" w:hAnsi="仿宋" w:eastAsia="仿宋"/>
          <w:kern w:val="0"/>
          <w:sz w:val="32"/>
          <w:szCs w:val="32"/>
        </w:rPr>
        <w:t>部门应当采取措施，保障燃气用户的正常用气。</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kern w:val="0"/>
          <w:sz w:val="32"/>
          <w:szCs w:val="32"/>
        </w:rPr>
      </w:pPr>
      <w:r>
        <w:rPr>
          <w:rFonts w:hint="eastAsia" w:ascii="仿宋" w:hAnsi="仿宋" w:eastAsia="仿宋"/>
          <w:b/>
          <w:kern w:val="0"/>
          <w:sz w:val="32"/>
          <w:szCs w:val="32"/>
        </w:rPr>
        <w:t>第</w:t>
      </w:r>
      <w:r>
        <w:rPr>
          <w:rFonts w:hint="default" w:ascii="仿宋" w:hAnsi="仿宋" w:eastAsia="仿宋"/>
          <w:b/>
          <w:kern w:val="0"/>
          <w:sz w:val="32"/>
          <w:szCs w:val="32"/>
        </w:rPr>
        <w:t>二十一</w:t>
      </w:r>
      <w:r>
        <w:rPr>
          <w:rFonts w:hint="eastAsia" w:ascii="仿宋" w:hAnsi="仿宋" w:eastAsia="仿宋"/>
          <w:b/>
          <w:kern w:val="0"/>
          <w:sz w:val="32"/>
          <w:szCs w:val="32"/>
        </w:rPr>
        <w:t xml:space="preserve">条 </w:t>
      </w:r>
      <w:r>
        <w:rPr>
          <w:rFonts w:hint="eastAsia" w:ascii="仿宋" w:hAnsi="仿宋" w:eastAsia="仿宋"/>
          <w:kern w:val="0"/>
          <w:sz w:val="32"/>
          <w:szCs w:val="32"/>
        </w:rPr>
        <w:t>燃气经营者应当在营业厅、企业网站公示业务流程、服务承诺、办事时限、收费标准和服务热线等信息。</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rPr>
        <w:t>燃气经营者服务热线电话应当设专人24小时值守；接到燃气安全事故或者事故隐患报告时，应当立即处理，并第一时间向燃气行政</w:t>
      </w:r>
      <w:r>
        <w:rPr>
          <w:rFonts w:hint="default" w:ascii="仿宋" w:hAnsi="仿宋" w:eastAsia="仿宋"/>
          <w:kern w:val="0"/>
          <w:sz w:val="32"/>
          <w:szCs w:val="32"/>
        </w:rPr>
        <w:t>主管</w:t>
      </w:r>
      <w:r>
        <w:rPr>
          <w:rFonts w:hint="eastAsia" w:ascii="仿宋" w:hAnsi="仿宋" w:eastAsia="仿宋"/>
          <w:kern w:val="0"/>
          <w:sz w:val="32"/>
          <w:szCs w:val="32"/>
        </w:rPr>
        <w:t>部门报告。</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kern w:val="0"/>
          <w:sz w:val="32"/>
          <w:szCs w:val="32"/>
        </w:rPr>
      </w:pPr>
      <w:r>
        <w:rPr>
          <w:rFonts w:hint="eastAsia" w:ascii="仿宋" w:hAnsi="仿宋" w:eastAsia="仿宋"/>
          <w:b/>
          <w:kern w:val="0"/>
          <w:sz w:val="32"/>
          <w:szCs w:val="32"/>
        </w:rPr>
        <w:t>第</w:t>
      </w:r>
      <w:r>
        <w:rPr>
          <w:rFonts w:hint="eastAsia" w:ascii="仿宋" w:hAnsi="仿宋" w:eastAsia="仿宋"/>
          <w:b/>
          <w:kern w:val="0"/>
          <w:sz w:val="32"/>
          <w:szCs w:val="32"/>
          <w:lang w:eastAsia="zh-CN"/>
        </w:rPr>
        <w:t>二十</w:t>
      </w:r>
      <w:r>
        <w:rPr>
          <w:rFonts w:hint="default" w:ascii="仿宋" w:hAnsi="仿宋" w:eastAsia="仿宋"/>
          <w:b/>
          <w:kern w:val="0"/>
          <w:sz w:val="32"/>
          <w:szCs w:val="32"/>
          <w:lang w:eastAsia="zh-CN"/>
        </w:rPr>
        <w:t>二</w:t>
      </w:r>
      <w:r>
        <w:rPr>
          <w:rFonts w:hint="eastAsia" w:ascii="仿宋" w:hAnsi="仿宋" w:eastAsia="仿宋"/>
          <w:b/>
          <w:kern w:val="0"/>
          <w:sz w:val="32"/>
          <w:szCs w:val="32"/>
        </w:rPr>
        <w:t xml:space="preserve">条 </w:t>
      </w:r>
      <w:r>
        <w:rPr>
          <w:rFonts w:hint="eastAsia" w:ascii="仿宋" w:hAnsi="仿宋" w:eastAsia="仿宋"/>
          <w:kern w:val="0"/>
          <w:sz w:val="32"/>
          <w:szCs w:val="32"/>
        </w:rPr>
        <w:t>燃气用户有权就燃气收费、服务等事项向燃气经营者进行查询，燃气经营者应当自收到查询申请之日起五个工作日内予以答复。</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rPr>
        <w:t>燃气用户有权就燃气收费、服务等事项向价格、燃气</w:t>
      </w:r>
      <w:r>
        <w:rPr>
          <w:rFonts w:hint="eastAsia" w:ascii="仿宋" w:hAnsi="仿宋" w:eastAsia="仿宋"/>
          <w:kern w:val="0"/>
          <w:sz w:val="32"/>
          <w:szCs w:val="32"/>
          <w:lang w:eastAsia="zh-CN"/>
        </w:rPr>
        <w:t>行政</w:t>
      </w:r>
      <w:r>
        <w:rPr>
          <w:rFonts w:hint="default" w:ascii="仿宋" w:hAnsi="仿宋" w:eastAsia="仿宋"/>
          <w:kern w:val="0"/>
          <w:sz w:val="32"/>
          <w:szCs w:val="32"/>
          <w:lang w:eastAsia="zh-CN"/>
        </w:rPr>
        <w:t>主管</w:t>
      </w:r>
      <w:r>
        <w:rPr>
          <w:rFonts w:hint="eastAsia" w:ascii="仿宋" w:hAnsi="仿宋" w:eastAsia="仿宋"/>
          <w:kern w:val="0"/>
          <w:sz w:val="32"/>
          <w:szCs w:val="32"/>
        </w:rPr>
        <w:t>部门进行投诉，受理投诉部门应当自收到投诉之日起</w:t>
      </w:r>
      <w:r>
        <w:rPr>
          <w:rFonts w:hint="eastAsia" w:ascii="仿宋" w:hAnsi="仿宋" w:eastAsia="仿宋"/>
          <w:kern w:val="0"/>
          <w:sz w:val="32"/>
          <w:szCs w:val="32"/>
          <w:lang w:val="en-US" w:eastAsia="zh-CN"/>
        </w:rPr>
        <w:t>15</w:t>
      </w:r>
      <w:r>
        <w:rPr>
          <w:rFonts w:hint="eastAsia" w:ascii="仿宋" w:hAnsi="仿宋" w:eastAsia="仿宋"/>
          <w:kern w:val="0"/>
          <w:sz w:val="32"/>
          <w:szCs w:val="32"/>
        </w:rPr>
        <w:t>个工作日内予以处理，并以</w:t>
      </w:r>
      <w:r>
        <w:rPr>
          <w:rFonts w:hint="eastAsia" w:ascii="仿宋" w:hAnsi="仿宋" w:eastAsia="仿宋"/>
          <w:color w:val="auto"/>
          <w:kern w:val="0"/>
          <w:sz w:val="32"/>
          <w:szCs w:val="32"/>
        </w:rPr>
        <w:t>适当方式</w:t>
      </w:r>
      <w:r>
        <w:rPr>
          <w:rFonts w:hint="eastAsia" w:ascii="仿宋" w:hAnsi="仿宋" w:eastAsia="仿宋"/>
          <w:kern w:val="0"/>
          <w:sz w:val="32"/>
          <w:szCs w:val="32"/>
        </w:rPr>
        <w:t>告知投诉人。</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kern w:val="0"/>
          <w:sz w:val="32"/>
          <w:szCs w:val="32"/>
        </w:rPr>
      </w:pPr>
      <w:r>
        <w:rPr>
          <w:rFonts w:hint="eastAsia" w:ascii="仿宋" w:hAnsi="仿宋" w:eastAsia="仿宋"/>
          <w:b/>
          <w:kern w:val="0"/>
          <w:sz w:val="32"/>
          <w:szCs w:val="32"/>
        </w:rPr>
        <w:t>第</w:t>
      </w:r>
      <w:r>
        <w:rPr>
          <w:rFonts w:hint="eastAsia" w:ascii="仿宋" w:hAnsi="仿宋" w:eastAsia="仿宋"/>
          <w:b/>
          <w:kern w:val="0"/>
          <w:sz w:val="32"/>
          <w:szCs w:val="32"/>
          <w:lang w:eastAsia="zh-CN"/>
        </w:rPr>
        <w:t>二十</w:t>
      </w:r>
      <w:r>
        <w:rPr>
          <w:rFonts w:hint="default" w:ascii="仿宋" w:hAnsi="仿宋" w:eastAsia="仿宋"/>
          <w:b/>
          <w:kern w:val="0"/>
          <w:sz w:val="32"/>
          <w:szCs w:val="32"/>
          <w:lang w:eastAsia="zh-CN"/>
        </w:rPr>
        <w:t>三</w:t>
      </w:r>
      <w:r>
        <w:rPr>
          <w:rFonts w:hint="eastAsia" w:ascii="仿宋" w:hAnsi="仿宋" w:eastAsia="仿宋"/>
          <w:b/>
          <w:kern w:val="0"/>
          <w:sz w:val="32"/>
          <w:szCs w:val="32"/>
        </w:rPr>
        <w:t xml:space="preserve">条 </w:t>
      </w:r>
      <w:r>
        <w:rPr>
          <w:rFonts w:hint="eastAsia" w:ascii="仿宋" w:hAnsi="仿宋" w:eastAsia="仿宋"/>
          <w:b w:val="0"/>
          <w:bCs w:val="0"/>
          <w:kern w:val="0"/>
          <w:sz w:val="32"/>
          <w:szCs w:val="32"/>
        </w:rPr>
        <w:t>燃气经营者</w:t>
      </w:r>
      <w:r>
        <w:rPr>
          <w:rFonts w:hint="eastAsia" w:ascii="仿宋" w:hAnsi="仿宋" w:eastAsia="仿宋"/>
          <w:b w:val="0"/>
          <w:bCs w:val="0"/>
          <w:kern w:val="0"/>
          <w:sz w:val="32"/>
          <w:szCs w:val="32"/>
          <w:lang w:eastAsia="zh-CN"/>
        </w:rPr>
        <w:t>不得有下列行为</w:t>
      </w:r>
      <w:r>
        <w:rPr>
          <w:rFonts w:hint="eastAsia" w:ascii="仿宋" w:hAnsi="仿宋" w:eastAsia="仿宋"/>
          <w:b w:val="0"/>
          <w:bCs w:val="0"/>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rPr>
        <w:t>（一）无故停止供气；</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rPr>
        <w:t>（</w:t>
      </w:r>
      <w:r>
        <w:rPr>
          <w:rFonts w:hint="eastAsia" w:ascii="仿宋" w:hAnsi="仿宋" w:eastAsia="仿宋"/>
          <w:kern w:val="0"/>
          <w:sz w:val="32"/>
          <w:szCs w:val="32"/>
          <w:lang w:eastAsia="zh-CN"/>
        </w:rPr>
        <w:t>二</w:t>
      </w:r>
      <w:r>
        <w:rPr>
          <w:rFonts w:hint="eastAsia" w:ascii="仿宋" w:hAnsi="仿宋" w:eastAsia="仿宋"/>
          <w:kern w:val="0"/>
          <w:sz w:val="32"/>
          <w:szCs w:val="32"/>
        </w:rPr>
        <w:t>）倒卖、抵押、出租、出借、涂改燃气经营许可证；</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rPr>
        <w:t>（</w:t>
      </w:r>
      <w:r>
        <w:rPr>
          <w:rFonts w:hint="eastAsia" w:ascii="仿宋" w:hAnsi="仿宋" w:eastAsia="仿宋"/>
          <w:kern w:val="0"/>
          <w:sz w:val="32"/>
          <w:szCs w:val="32"/>
          <w:lang w:eastAsia="zh-CN"/>
        </w:rPr>
        <w:t>三</w:t>
      </w:r>
      <w:r>
        <w:rPr>
          <w:rFonts w:hint="eastAsia" w:ascii="仿宋" w:hAnsi="仿宋" w:eastAsia="仿宋"/>
          <w:kern w:val="0"/>
          <w:sz w:val="32"/>
          <w:szCs w:val="32"/>
        </w:rPr>
        <w:t>）向无燃气经营许可证的单位和个人提供用于经营的燃气；</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kern w:val="0"/>
          <w:sz w:val="32"/>
          <w:szCs w:val="32"/>
        </w:rPr>
      </w:pPr>
      <w:r>
        <w:rPr>
          <w:rFonts w:hint="eastAsia" w:ascii="仿宋" w:hAnsi="仿宋" w:eastAsia="仿宋"/>
          <w:kern w:val="0"/>
          <w:sz w:val="32"/>
          <w:szCs w:val="32"/>
        </w:rPr>
        <w:t>（</w:t>
      </w:r>
      <w:r>
        <w:rPr>
          <w:rFonts w:hint="eastAsia" w:ascii="仿宋" w:hAnsi="仿宋" w:eastAsia="仿宋"/>
          <w:kern w:val="0"/>
          <w:sz w:val="32"/>
          <w:szCs w:val="32"/>
          <w:lang w:eastAsia="zh-CN"/>
        </w:rPr>
        <w:t>四</w:t>
      </w:r>
      <w:r>
        <w:rPr>
          <w:rFonts w:hint="eastAsia" w:ascii="仿宋" w:hAnsi="仿宋" w:eastAsia="仿宋"/>
          <w:kern w:val="0"/>
          <w:sz w:val="32"/>
          <w:szCs w:val="32"/>
        </w:rPr>
        <w:t>）强制燃气用户购买指定的燃气器具</w:t>
      </w:r>
      <w:r>
        <w:rPr>
          <w:rFonts w:hint="default" w:ascii="仿宋" w:hAnsi="仿宋" w:eastAsia="仿宋"/>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kern w:val="0"/>
          <w:sz w:val="32"/>
          <w:szCs w:val="32"/>
        </w:rPr>
      </w:pPr>
      <w:r>
        <w:rPr>
          <w:rFonts w:hint="eastAsia" w:ascii="仿宋" w:hAnsi="仿宋" w:eastAsia="仿宋"/>
          <w:kern w:val="0"/>
          <w:sz w:val="32"/>
          <w:szCs w:val="32"/>
        </w:rPr>
        <w:t>（</w:t>
      </w:r>
      <w:r>
        <w:rPr>
          <w:rFonts w:hint="eastAsia" w:ascii="仿宋" w:hAnsi="仿宋" w:eastAsia="仿宋"/>
          <w:kern w:val="0"/>
          <w:sz w:val="32"/>
          <w:szCs w:val="32"/>
          <w:lang w:eastAsia="zh-CN"/>
        </w:rPr>
        <w:t>五</w:t>
      </w:r>
      <w:r>
        <w:rPr>
          <w:rFonts w:hint="eastAsia" w:ascii="仿宋" w:hAnsi="仿宋" w:eastAsia="仿宋"/>
          <w:kern w:val="0"/>
          <w:sz w:val="32"/>
          <w:szCs w:val="32"/>
        </w:rPr>
        <w:t>）无正当理由拒绝向供气区域内符合用气条件的用户供气</w:t>
      </w:r>
      <w:r>
        <w:rPr>
          <w:rFonts w:hint="default" w:ascii="仿宋" w:hAnsi="仿宋" w:eastAsia="仿宋"/>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kern w:val="0"/>
          <w:sz w:val="32"/>
          <w:szCs w:val="32"/>
        </w:rPr>
      </w:pPr>
      <w:r>
        <w:rPr>
          <w:rFonts w:hint="eastAsia" w:ascii="仿宋" w:hAnsi="仿宋" w:eastAsia="仿宋"/>
          <w:b/>
          <w:kern w:val="0"/>
          <w:sz w:val="32"/>
          <w:szCs w:val="32"/>
        </w:rPr>
        <w:t>第</w:t>
      </w:r>
      <w:r>
        <w:rPr>
          <w:rFonts w:hint="eastAsia" w:ascii="仿宋" w:hAnsi="仿宋" w:eastAsia="仿宋"/>
          <w:b/>
          <w:kern w:val="0"/>
          <w:sz w:val="32"/>
          <w:szCs w:val="32"/>
          <w:lang w:eastAsia="zh-CN"/>
        </w:rPr>
        <w:t>二十</w:t>
      </w:r>
      <w:r>
        <w:rPr>
          <w:rFonts w:hint="default" w:ascii="仿宋" w:hAnsi="仿宋" w:eastAsia="仿宋"/>
          <w:b/>
          <w:kern w:val="0"/>
          <w:sz w:val="32"/>
          <w:szCs w:val="32"/>
          <w:lang w:eastAsia="zh-CN"/>
        </w:rPr>
        <w:t>四</w:t>
      </w:r>
      <w:r>
        <w:rPr>
          <w:rFonts w:hint="eastAsia" w:ascii="仿宋" w:hAnsi="仿宋" w:eastAsia="仿宋"/>
          <w:b/>
          <w:kern w:val="0"/>
          <w:sz w:val="32"/>
          <w:szCs w:val="32"/>
        </w:rPr>
        <w:t xml:space="preserve">条 </w:t>
      </w:r>
      <w:r>
        <w:rPr>
          <w:rFonts w:hint="eastAsia" w:ascii="仿宋" w:hAnsi="仿宋" w:eastAsia="仿宋"/>
          <w:b w:val="0"/>
          <w:bCs w:val="0"/>
          <w:kern w:val="0"/>
          <w:sz w:val="32"/>
          <w:szCs w:val="32"/>
        </w:rPr>
        <w:t>瓶装燃气经营者不得有下列行为：</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rPr>
        <w:t>（一）为超过检验期限或者检验不合格的钢瓶充装燃气；</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rPr>
        <w:t>（二）用燃气运输罐车（槽车）直接向钢瓶充装燃气；</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rPr>
        <w:t>（三）用燃气钢瓶相互转充燃气或者随意倾倒钢瓶残液；</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rPr>
        <w:t>（四）对液化石油气钢瓶加热；</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rPr>
        <w:t>（五）擅自改换钢瓶检验标识；</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kern w:val="0"/>
          <w:sz w:val="32"/>
          <w:szCs w:val="32"/>
        </w:rPr>
      </w:pPr>
      <w:r>
        <w:rPr>
          <w:rFonts w:hint="eastAsia" w:ascii="仿宋" w:hAnsi="仿宋" w:eastAsia="仿宋"/>
          <w:kern w:val="0"/>
          <w:sz w:val="32"/>
          <w:szCs w:val="32"/>
        </w:rPr>
        <w:t>（六）使用非法制造、报废、改装的钢瓶或者超期限未检验、检验不合格的钢瓶</w:t>
      </w:r>
      <w:r>
        <w:rPr>
          <w:rFonts w:hint="default" w:ascii="仿宋" w:hAnsi="仿宋" w:eastAsia="仿宋"/>
          <w:kern w:val="0"/>
          <w:sz w:val="32"/>
          <w:szCs w:val="32"/>
        </w:rPr>
        <w:t>。</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kern w:val="0"/>
          <w:sz w:val="32"/>
          <w:szCs w:val="32"/>
        </w:rPr>
      </w:pPr>
      <w:r>
        <w:rPr>
          <w:rFonts w:hint="eastAsia" w:ascii="仿宋" w:hAnsi="仿宋" w:eastAsia="仿宋"/>
          <w:b/>
          <w:kern w:val="0"/>
          <w:sz w:val="32"/>
          <w:szCs w:val="32"/>
        </w:rPr>
        <w:t>第</w:t>
      </w:r>
      <w:r>
        <w:rPr>
          <w:rFonts w:hint="eastAsia" w:ascii="仿宋" w:hAnsi="仿宋" w:eastAsia="仿宋"/>
          <w:b/>
          <w:kern w:val="0"/>
          <w:sz w:val="32"/>
          <w:szCs w:val="32"/>
          <w:lang w:eastAsia="zh-CN"/>
        </w:rPr>
        <w:t>二</w:t>
      </w:r>
      <w:r>
        <w:rPr>
          <w:rFonts w:hint="eastAsia" w:ascii="仿宋" w:hAnsi="仿宋" w:eastAsia="仿宋"/>
          <w:b/>
          <w:kern w:val="0"/>
          <w:sz w:val="32"/>
          <w:szCs w:val="32"/>
        </w:rPr>
        <w:t>十</w:t>
      </w:r>
      <w:r>
        <w:rPr>
          <w:rFonts w:hint="default" w:ascii="仿宋" w:hAnsi="仿宋" w:eastAsia="仿宋"/>
          <w:b/>
          <w:kern w:val="0"/>
          <w:sz w:val="32"/>
          <w:szCs w:val="32"/>
          <w:lang w:eastAsia="zh-CN"/>
        </w:rPr>
        <w:t>五</w:t>
      </w:r>
      <w:r>
        <w:rPr>
          <w:rFonts w:hint="eastAsia" w:ascii="仿宋" w:hAnsi="仿宋" w:eastAsia="仿宋"/>
          <w:b/>
          <w:kern w:val="0"/>
          <w:sz w:val="32"/>
          <w:szCs w:val="32"/>
        </w:rPr>
        <w:t>条</w:t>
      </w:r>
      <w:r>
        <w:rPr>
          <w:rFonts w:hint="eastAsia" w:ascii="仿宋" w:hAnsi="仿宋" w:eastAsia="仿宋"/>
          <w:b/>
          <w:kern w:val="0"/>
          <w:sz w:val="32"/>
          <w:szCs w:val="32"/>
          <w:lang w:val="en-US" w:eastAsia="zh-CN"/>
        </w:rPr>
        <w:t xml:space="preserve"> </w:t>
      </w:r>
      <w:r>
        <w:rPr>
          <w:rFonts w:hint="eastAsia" w:ascii="仿宋" w:hAnsi="仿宋" w:eastAsia="仿宋"/>
          <w:kern w:val="0"/>
          <w:sz w:val="32"/>
          <w:szCs w:val="32"/>
        </w:rPr>
        <w:t>市、县</w:t>
      </w:r>
      <w:r>
        <w:rPr>
          <w:rFonts w:hint="eastAsia" w:ascii="仿宋" w:hAnsi="仿宋" w:eastAsia="仿宋"/>
          <w:kern w:val="0"/>
          <w:sz w:val="32"/>
          <w:szCs w:val="32"/>
          <w:lang w:val="en-US" w:eastAsia="zh-CN"/>
        </w:rPr>
        <w:t>政府</w:t>
      </w:r>
      <w:r>
        <w:rPr>
          <w:rFonts w:hint="eastAsia" w:ascii="仿宋" w:hAnsi="仿宋" w:eastAsia="仿宋"/>
          <w:kern w:val="0"/>
          <w:sz w:val="32"/>
          <w:szCs w:val="32"/>
        </w:rPr>
        <w:t>燃气和市场监管行政</w:t>
      </w:r>
      <w:r>
        <w:rPr>
          <w:rFonts w:hint="eastAsia" w:ascii="仿宋" w:hAnsi="仿宋" w:eastAsia="仿宋"/>
          <w:kern w:val="0"/>
          <w:sz w:val="32"/>
          <w:szCs w:val="32"/>
          <w:lang w:eastAsia="zh-CN"/>
        </w:rPr>
        <w:t>管理</w:t>
      </w:r>
      <w:r>
        <w:rPr>
          <w:rFonts w:hint="eastAsia" w:ascii="仿宋" w:hAnsi="仿宋" w:eastAsia="仿宋"/>
          <w:kern w:val="0"/>
          <w:sz w:val="32"/>
          <w:szCs w:val="32"/>
        </w:rPr>
        <w:t>部门应当按照各自职责对燃气的质量、压力和气瓶的充装重量进行检查和监督,并将检查结果向社会公布。</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kern w:val="0"/>
          <w:sz w:val="32"/>
          <w:szCs w:val="32"/>
        </w:rPr>
      </w:pPr>
    </w:p>
    <w:p>
      <w:pPr>
        <w:keepNext w:val="0"/>
        <w:keepLines w:val="0"/>
        <w:pageBreakBefore w:val="0"/>
        <w:numPr>
          <w:ilvl w:val="0"/>
          <w:numId w:val="0"/>
        </w:numPr>
        <w:kinsoku/>
        <w:wordWrap/>
        <w:overflowPunct/>
        <w:topLinePunct w:val="0"/>
        <w:autoSpaceDE/>
        <w:autoSpaceDN/>
        <w:bidi w:val="0"/>
        <w:adjustRightInd/>
        <w:snapToGrid/>
        <w:spacing w:line="540" w:lineRule="exact"/>
        <w:jc w:val="center"/>
        <w:textAlignment w:val="auto"/>
        <w:rPr>
          <w:rFonts w:hint="eastAsia" w:ascii="仿宋" w:hAnsi="仿宋" w:eastAsia="仿宋"/>
          <w:b/>
          <w:sz w:val="32"/>
          <w:szCs w:val="32"/>
        </w:rPr>
      </w:pPr>
      <w:r>
        <w:rPr>
          <w:rFonts w:hint="eastAsia" w:asciiTheme="minorEastAsia" w:hAnsiTheme="minorEastAsia" w:eastAsiaTheme="minorEastAsia" w:cstheme="minorEastAsia"/>
          <w:b w:val="0"/>
          <w:bCs/>
          <w:sz w:val="32"/>
          <w:szCs w:val="32"/>
        </w:rPr>
        <w:t>第四章 燃气使用</w:t>
      </w:r>
    </w:p>
    <w:p>
      <w:pPr>
        <w:keepNext w:val="0"/>
        <w:keepLines w:val="0"/>
        <w:pageBreakBefore w:val="0"/>
        <w:numPr>
          <w:ilvl w:val="0"/>
          <w:numId w:val="0"/>
        </w:numPr>
        <w:kinsoku/>
        <w:wordWrap/>
        <w:overflowPunct/>
        <w:topLinePunct w:val="0"/>
        <w:autoSpaceDE/>
        <w:autoSpaceDN/>
        <w:bidi w:val="0"/>
        <w:adjustRightInd/>
        <w:snapToGrid/>
        <w:spacing w:line="540" w:lineRule="exact"/>
        <w:textAlignment w:val="auto"/>
        <w:rPr>
          <w:rFonts w:hint="eastAsia" w:ascii="仿宋" w:hAnsi="仿宋" w:eastAsia="仿宋"/>
          <w:b/>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kern w:val="0"/>
          <w:sz w:val="32"/>
          <w:szCs w:val="32"/>
        </w:rPr>
      </w:pPr>
      <w:r>
        <w:rPr>
          <w:rFonts w:hint="eastAsia" w:ascii="仿宋" w:hAnsi="仿宋" w:eastAsia="仿宋"/>
          <w:b/>
          <w:kern w:val="0"/>
          <w:sz w:val="32"/>
          <w:szCs w:val="32"/>
        </w:rPr>
        <w:t>第二十</w:t>
      </w:r>
      <w:r>
        <w:rPr>
          <w:rFonts w:hint="default" w:ascii="仿宋" w:hAnsi="仿宋" w:eastAsia="仿宋"/>
          <w:b/>
          <w:kern w:val="0"/>
          <w:sz w:val="32"/>
          <w:szCs w:val="32"/>
          <w:lang w:eastAsia="zh-CN"/>
        </w:rPr>
        <w:t>六</w:t>
      </w:r>
      <w:r>
        <w:rPr>
          <w:rFonts w:hint="eastAsia" w:ascii="仿宋" w:hAnsi="仿宋" w:eastAsia="仿宋"/>
          <w:b/>
          <w:kern w:val="0"/>
          <w:sz w:val="32"/>
          <w:szCs w:val="32"/>
        </w:rPr>
        <w:t xml:space="preserve">条 </w:t>
      </w:r>
      <w:r>
        <w:rPr>
          <w:rFonts w:hint="eastAsia" w:ascii="仿宋" w:hAnsi="仿宋" w:eastAsia="仿宋"/>
          <w:kern w:val="0"/>
          <w:sz w:val="32"/>
          <w:szCs w:val="32"/>
        </w:rPr>
        <w:t>管道燃气经营者应当与燃气用户签订供气用气合同，明确双方的权利和义务，并建立燃气用户档案。</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kern w:val="0"/>
          <w:sz w:val="32"/>
          <w:szCs w:val="32"/>
        </w:rPr>
      </w:pPr>
      <w:r>
        <w:rPr>
          <w:rFonts w:hint="eastAsia" w:ascii="仿宋" w:hAnsi="仿宋" w:eastAsia="仿宋"/>
          <w:b/>
          <w:kern w:val="0"/>
          <w:sz w:val="32"/>
          <w:szCs w:val="32"/>
        </w:rPr>
        <w:t>第</w:t>
      </w:r>
      <w:r>
        <w:rPr>
          <w:rFonts w:hint="default" w:ascii="仿宋" w:hAnsi="仿宋" w:eastAsia="仿宋"/>
          <w:b/>
          <w:kern w:val="0"/>
          <w:sz w:val="32"/>
          <w:szCs w:val="32"/>
          <w:lang w:eastAsia="zh-CN"/>
        </w:rPr>
        <w:t>二十七</w:t>
      </w:r>
      <w:r>
        <w:rPr>
          <w:rFonts w:hint="eastAsia" w:ascii="仿宋" w:hAnsi="仿宋" w:eastAsia="仿宋"/>
          <w:b/>
          <w:kern w:val="0"/>
          <w:sz w:val="32"/>
          <w:szCs w:val="32"/>
        </w:rPr>
        <w:t xml:space="preserve">条 </w:t>
      </w:r>
      <w:r>
        <w:rPr>
          <w:rFonts w:hint="eastAsia" w:ascii="仿宋" w:hAnsi="仿宋" w:eastAsia="仿宋"/>
          <w:kern w:val="0"/>
          <w:sz w:val="32"/>
          <w:szCs w:val="32"/>
        </w:rPr>
        <w:t>燃气用户应当按照供气用气合同按时支付燃气费用。逾期不支付且经催告后满三十日仍不支付的，燃气经营者可以暂停供气。暂停供气应当在三日前通知燃气用户。</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rPr>
        <w:t>燃气用户支付所欠燃气费用及违约金后，燃气经营者应当及时恢复供气。</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kern w:val="0"/>
          <w:sz w:val="32"/>
          <w:szCs w:val="32"/>
        </w:rPr>
      </w:pPr>
      <w:r>
        <w:rPr>
          <w:rFonts w:hint="eastAsia" w:ascii="仿宋" w:hAnsi="仿宋" w:eastAsia="仿宋"/>
          <w:b/>
          <w:kern w:val="0"/>
          <w:sz w:val="32"/>
          <w:szCs w:val="32"/>
        </w:rPr>
        <w:t>第</w:t>
      </w:r>
      <w:r>
        <w:rPr>
          <w:rFonts w:hint="default" w:ascii="仿宋" w:hAnsi="仿宋" w:eastAsia="仿宋"/>
          <w:b/>
          <w:kern w:val="0"/>
          <w:sz w:val="32"/>
          <w:szCs w:val="32"/>
          <w:lang w:eastAsia="zh-CN"/>
        </w:rPr>
        <w:t>二十八</w:t>
      </w:r>
      <w:r>
        <w:rPr>
          <w:rFonts w:hint="eastAsia" w:ascii="仿宋" w:hAnsi="仿宋" w:eastAsia="仿宋"/>
          <w:b/>
          <w:kern w:val="0"/>
          <w:sz w:val="32"/>
          <w:szCs w:val="32"/>
        </w:rPr>
        <w:t xml:space="preserve">条 </w:t>
      </w:r>
      <w:r>
        <w:rPr>
          <w:rFonts w:hint="eastAsia" w:ascii="仿宋" w:hAnsi="仿宋" w:eastAsia="仿宋"/>
          <w:kern w:val="0"/>
          <w:sz w:val="32"/>
          <w:szCs w:val="32"/>
        </w:rPr>
        <w:t>燃气计量应当采用符合国家计量标准的燃气计量装置；燃气计量装置安装使用前，应当经有资质的检定机构进行首次强制性检定，并粘贴检定合格标识。</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kern w:val="0"/>
          <w:sz w:val="32"/>
          <w:szCs w:val="32"/>
        </w:rPr>
      </w:pPr>
      <w:r>
        <w:rPr>
          <w:rFonts w:hint="eastAsia" w:ascii="仿宋" w:hAnsi="仿宋" w:eastAsia="仿宋"/>
          <w:b/>
          <w:kern w:val="0"/>
          <w:sz w:val="32"/>
          <w:szCs w:val="32"/>
        </w:rPr>
        <w:t>第</w:t>
      </w:r>
      <w:r>
        <w:rPr>
          <w:rFonts w:hint="default" w:ascii="仿宋" w:hAnsi="仿宋" w:eastAsia="仿宋"/>
          <w:b/>
          <w:kern w:val="0"/>
          <w:sz w:val="32"/>
          <w:szCs w:val="32"/>
          <w:lang w:eastAsia="zh-CN"/>
        </w:rPr>
        <w:t>二十九</w:t>
      </w:r>
      <w:r>
        <w:rPr>
          <w:rFonts w:hint="eastAsia" w:ascii="仿宋" w:hAnsi="仿宋" w:eastAsia="仿宋"/>
          <w:b/>
          <w:kern w:val="0"/>
          <w:sz w:val="32"/>
          <w:szCs w:val="32"/>
        </w:rPr>
        <w:t xml:space="preserve">条 </w:t>
      </w:r>
      <w:r>
        <w:rPr>
          <w:rFonts w:hint="eastAsia" w:ascii="仿宋" w:hAnsi="仿宋" w:eastAsia="仿宋"/>
          <w:kern w:val="0"/>
          <w:sz w:val="32"/>
          <w:szCs w:val="32"/>
        </w:rPr>
        <w:t>燃气用户对管道燃气计量装置准确度有异议的，可以申请燃气经营者委托</w:t>
      </w:r>
      <w:r>
        <w:rPr>
          <w:rFonts w:hint="default" w:ascii="仿宋" w:hAnsi="仿宋" w:eastAsia="仿宋"/>
          <w:kern w:val="0"/>
          <w:sz w:val="32"/>
          <w:szCs w:val="32"/>
        </w:rPr>
        <w:t>或自行委托</w:t>
      </w:r>
      <w:r>
        <w:rPr>
          <w:rFonts w:hint="eastAsia" w:ascii="仿宋" w:hAnsi="仿宋" w:eastAsia="仿宋"/>
          <w:kern w:val="0"/>
          <w:sz w:val="32"/>
          <w:szCs w:val="32"/>
        </w:rPr>
        <w:t>法定计量检</w:t>
      </w:r>
      <w:r>
        <w:rPr>
          <w:rFonts w:hint="default" w:ascii="仿宋" w:hAnsi="仿宋" w:eastAsia="仿宋"/>
          <w:kern w:val="0"/>
          <w:sz w:val="32"/>
          <w:szCs w:val="32"/>
        </w:rPr>
        <w:t>定</w:t>
      </w:r>
      <w:r>
        <w:rPr>
          <w:rFonts w:hint="eastAsia" w:ascii="仿宋" w:hAnsi="仿宋" w:eastAsia="仿宋"/>
          <w:kern w:val="0"/>
          <w:sz w:val="32"/>
          <w:szCs w:val="32"/>
        </w:rPr>
        <w:t>机构检定。经检定燃气计量装置符合标准的，检定费用由申请人承担；不符合标准的，检定费用由燃气经营者承担，并退还或补交差额燃气费用。</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kern w:val="0"/>
          <w:sz w:val="32"/>
          <w:szCs w:val="32"/>
        </w:rPr>
      </w:pPr>
      <w:r>
        <w:rPr>
          <w:rFonts w:hint="eastAsia" w:ascii="仿宋" w:hAnsi="仿宋" w:eastAsia="仿宋"/>
          <w:b/>
          <w:kern w:val="0"/>
          <w:sz w:val="32"/>
          <w:szCs w:val="32"/>
        </w:rPr>
        <w:t>第</w:t>
      </w:r>
      <w:r>
        <w:rPr>
          <w:rFonts w:hint="eastAsia" w:ascii="仿宋" w:hAnsi="仿宋" w:eastAsia="仿宋"/>
          <w:b/>
          <w:kern w:val="0"/>
          <w:sz w:val="32"/>
          <w:szCs w:val="32"/>
          <w:lang w:eastAsia="zh-CN"/>
        </w:rPr>
        <w:t>三十</w:t>
      </w:r>
      <w:r>
        <w:rPr>
          <w:rFonts w:hint="eastAsia" w:ascii="仿宋" w:hAnsi="仿宋" w:eastAsia="仿宋"/>
          <w:b/>
          <w:kern w:val="0"/>
          <w:sz w:val="32"/>
          <w:szCs w:val="32"/>
        </w:rPr>
        <w:t xml:space="preserve">条 </w:t>
      </w:r>
      <w:r>
        <w:rPr>
          <w:rFonts w:hint="eastAsia" w:ascii="仿宋" w:hAnsi="仿宋" w:eastAsia="仿宋"/>
          <w:kern w:val="0"/>
          <w:sz w:val="32"/>
          <w:szCs w:val="32"/>
        </w:rPr>
        <w:t>燃气计量装置出现故障，燃气经营者应当及时维修或者更换。因燃气用户责任造成燃气计量装置损坏的，更换费用由燃气用户承担。</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kern w:val="0"/>
          <w:sz w:val="32"/>
          <w:szCs w:val="32"/>
        </w:rPr>
      </w:pPr>
      <w:r>
        <w:rPr>
          <w:rFonts w:hint="eastAsia" w:ascii="仿宋" w:hAnsi="仿宋" w:eastAsia="仿宋"/>
          <w:b/>
          <w:kern w:val="0"/>
          <w:sz w:val="32"/>
          <w:szCs w:val="32"/>
        </w:rPr>
        <w:t>第三十</w:t>
      </w:r>
      <w:r>
        <w:rPr>
          <w:rFonts w:hint="default" w:ascii="仿宋" w:hAnsi="仿宋" w:eastAsia="仿宋"/>
          <w:b/>
          <w:kern w:val="0"/>
          <w:sz w:val="32"/>
          <w:szCs w:val="32"/>
        </w:rPr>
        <w:t>一</w:t>
      </w:r>
      <w:r>
        <w:rPr>
          <w:rFonts w:hint="eastAsia" w:ascii="仿宋" w:hAnsi="仿宋" w:eastAsia="仿宋"/>
          <w:b/>
          <w:kern w:val="0"/>
          <w:sz w:val="32"/>
          <w:szCs w:val="32"/>
        </w:rPr>
        <w:t xml:space="preserve">条 </w:t>
      </w:r>
      <w:r>
        <w:rPr>
          <w:rFonts w:hint="eastAsia" w:ascii="仿宋" w:hAnsi="仿宋" w:eastAsia="仿宋"/>
          <w:kern w:val="0"/>
          <w:sz w:val="32"/>
          <w:szCs w:val="32"/>
        </w:rPr>
        <w:t>居民燃气用户自燃气计量装置以前（含计量装置）的燃气设施由燃气经营者负责维护、抢修和更新改造；燃气计量装置以后的阀门、连接管、燃气燃烧器具等由燃气用户负责维护和更新。</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kern w:val="0"/>
          <w:sz w:val="32"/>
          <w:szCs w:val="32"/>
        </w:rPr>
      </w:pPr>
      <w:r>
        <w:rPr>
          <w:rFonts w:hint="eastAsia" w:ascii="仿宋" w:hAnsi="仿宋" w:eastAsia="仿宋"/>
          <w:b/>
          <w:kern w:val="0"/>
          <w:sz w:val="32"/>
          <w:szCs w:val="32"/>
        </w:rPr>
        <w:t>第三十</w:t>
      </w:r>
      <w:r>
        <w:rPr>
          <w:rFonts w:hint="default" w:ascii="仿宋" w:hAnsi="仿宋" w:eastAsia="仿宋"/>
          <w:b/>
          <w:kern w:val="0"/>
          <w:sz w:val="32"/>
          <w:szCs w:val="32"/>
        </w:rPr>
        <w:t>二</w:t>
      </w:r>
      <w:r>
        <w:rPr>
          <w:rFonts w:hint="eastAsia" w:ascii="仿宋" w:hAnsi="仿宋" w:eastAsia="仿宋"/>
          <w:b/>
          <w:kern w:val="0"/>
          <w:sz w:val="32"/>
          <w:szCs w:val="32"/>
        </w:rPr>
        <w:t xml:space="preserve">条 </w:t>
      </w:r>
      <w:r>
        <w:rPr>
          <w:rFonts w:hint="eastAsia" w:ascii="仿宋" w:hAnsi="仿宋" w:eastAsia="仿宋"/>
          <w:kern w:val="0"/>
          <w:sz w:val="32"/>
          <w:szCs w:val="32"/>
        </w:rPr>
        <w:t>燃气用户需要变更用户名称、销户以及需要停止供气的，应当向燃气经营者提出申请，对符合条件的，燃气经营者应当即时办理；申请事项不具备即时办理条件的，应当在五个工作日内予以办理；对不符合办理条件的，应当及时告知燃气用户。</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kern w:val="0"/>
          <w:sz w:val="32"/>
          <w:szCs w:val="32"/>
        </w:rPr>
      </w:pPr>
      <w:r>
        <w:rPr>
          <w:rFonts w:hint="eastAsia" w:ascii="仿宋" w:hAnsi="仿宋" w:eastAsia="仿宋"/>
          <w:b/>
          <w:kern w:val="0"/>
          <w:sz w:val="32"/>
          <w:szCs w:val="32"/>
        </w:rPr>
        <w:t>第三十</w:t>
      </w:r>
      <w:r>
        <w:rPr>
          <w:rFonts w:hint="default" w:ascii="仿宋" w:hAnsi="仿宋" w:eastAsia="仿宋"/>
          <w:b/>
          <w:kern w:val="0"/>
          <w:sz w:val="32"/>
          <w:szCs w:val="32"/>
        </w:rPr>
        <w:t>三</w:t>
      </w:r>
      <w:r>
        <w:rPr>
          <w:rFonts w:hint="eastAsia" w:ascii="仿宋" w:hAnsi="仿宋" w:eastAsia="仿宋"/>
          <w:b/>
          <w:kern w:val="0"/>
          <w:sz w:val="32"/>
          <w:szCs w:val="32"/>
        </w:rPr>
        <w:t xml:space="preserve">条 </w:t>
      </w:r>
      <w:r>
        <w:rPr>
          <w:rFonts w:hint="eastAsia" w:ascii="仿宋" w:hAnsi="仿宋" w:eastAsia="仿宋"/>
          <w:b w:val="0"/>
          <w:bCs/>
          <w:kern w:val="0"/>
          <w:sz w:val="32"/>
          <w:szCs w:val="32"/>
          <w:lang w:eastAsia="zh-CN"/>
        </w:rPr>
        <w:t>管道</w:t>
      </w:r>
      <w:r>
        <w:rPr>
          <w:rFonts w:hint="eastAsia" w:ascii="仿宋" w:hAnsi="仿宋" w:eastAsia="仿宋"/>
          <w:kern w:val="0"/>
          <w:sz w:val="32"/>
          <w:szCs w:val="32"/>
        </w:rPr>
        <w:t>燃气供气站点</w:t>
      </w:r>
      <w:r>
        <w:rPr>
          <w:rFonts w:hint="default" w:ascii="仿宋" w:hAnsi="仿宋" w:eastAsia="仿宋"/>
          <w:kern w:val="0"/>
          <w:sz w:val="32"/>
          <w:szCs w:val="32"/>
        </w:rPr>
        <w:t>、</w:t>
      </w:r>
      <w:r>
        <w:rPr>
          <w:rFonts w:hint="eastAsia" w:ascii="仿宋" w:hAnsi="仿宋" w:eastAsia="仿宋"/>
          <w:kern w:val="0"/>
          <w:sz w:val="32"/>
          <w:szCs w:val="32"/>
        </w:rPr>
        <w:t>室内公共场所、地下或者半地下建筑物内使用燃气的,应当安装使用</w:t>
      </w:r>
      <w:r>
        <w:rPr>
          <w:color w:val="auto"/>
          <w:sz w:val="32"/>
          <w:szCs w:val="32"/>
          <w:u w:val="none"/>
        </w:rPr>
        <w:fldChar w:fldCharType="begin"/>
      </w:r>
      <w:r>
        <w:rPr>
          <w:color w:val="auto"/>
          <w:sz w:val="32"/>
          <w:szCs w:val="32"/>
          <w:u w:val="none"/>
        </w:rPr>
        <w:instrText xml:space="preserve"> HYPERLINK "https://baike.baidu.com/item/%E7%87%83%E6%B0%94%E6%B3%84%E6%BC%8F/2443120" </w:instrText>
      </w:r>
      <w:r>
        <w:rPr>
          <w:color w:val="auto"/>
          <w:sz w:val="32"/>
          <w:szCs w:val="32"/>
          <w:u w:val="none"/>
        </w:rPr>
        <w:fldChar w:fldCharType="separate"/>
      </w:r>
      <w:r>
        <w:rPr>
          <w:rStyle w:val="8"/>
          <w:rFonts w:hint="eastAsia" w:ascii="仿宋" w:hAnsi="仿宋" w:eastAsia="仿宋"/>
          <w:color w:val="auto"/>
          <w:kern w:val="0"/>
          <w:sz w:val="32"/>
          <w:szCs w:val="32"/>
          <w:u w:val="none"/>
        </w:rPr>
        <w:t>燃气泄漏</w:t>
      </w:r>
      <w:r>
        <w:rPr>
          <w:rStyle w:val="8"/>
          <w:rFonts w:hint="eastAsia" w:ascii="仿宋" w:hAnsi="仿宋" w:eastAsia="仿宋"/>
          <w:color w:val="auto"/>
          <w:kern w:val="0"/>
          <w:sz w:val="32"/>
          <w:szCs w:val="32"/>
          <w:u w:val="none"/>
        </w:rPr>
        <w:fldChar w:fldCharType="end"/>
      </w:r>
      <w:r>
        <w:rPr>
          <w:rFonts w:hint="eastAsia" w:ascii="仿宋" w:hAnsi="仿宋" w:eastAsia="仿宋"/>
          <w:kern w:val="0"/>
          <w:sz w:val="32"/>
          <w:szCs w:val="32"/>
        </w:rPr>
        <w:t>安全保护装置。</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rPr>
        <w:t>燃气用户应安装使用燃气泄漏安全保护装置，自觉使用带熄火保护装置的燃气器具。</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kern w:val="0"/>
          <w:sz w:val="32"/>
          <w:szCs w:val="32"/>
          <w:lang w:eastAsia="zh-CN"/>
        </w:rPr>
      </w:pPr>
      <w:r>
        <w:rPr>
          <w:rFonts w:hint="eastAsia" w:ascii="仿宋" w:hAnsi="仿宋" w:eastAsia="仿宋"/>
          <w:kern w:val="0"/>
          <w:sz w:val="32"/>
          <w:szCs w:val="32"/>
          <w:lang w:eastAsia="zh-CN"/>
        </w:rPr>
        <w:t>餐饮等行业的生产经营单位使用燃气的，应当安装可燃气体报警装置，并保障其正常使用。</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b/>
          <w:bCs/>
          <w:kern w:val="0"/>
          <w:sz w:val="32"/>
          <w:szCs w:val="32"/>
          <w:lang w:eastAsia="zh-CN"/>
        </w:rPr>
      </w:pPr>
      <w:r>
        <w:rPr>
          <w:rFonts w:hint="eastAsia" w:ascii="仿宋" w:hAnsi="仿宋" w:eastAsia="仿宋"/>
          <w:b/>
          <w:kern w:val="0"/>
          <w:sz w:val="32"/>
          <w:szCs w:val="32"/>
        </w:rPr>
        <w:t>第三十</w:t>
      </w:r>
      <w:r>
        <w:rPr>
          <w:rFonts w:hint="default" w:ascii="仿宋" w:hAnsi="仿宋" w:eastAsia="仿宋"/>
          <w:b/>
          <w:kern w:val="0"/>
          <w:sz w:val="32"/>
          <w:szCs w:val="32"/>
        </w:rPr>
        <w:t>四</w:t>
      </w:r>
      <w:r>
        <w:rPr>
          <w:rFonts w:hint="eastAsia" w:ascii="仿宋" w:hAnsi="仿宋" w:eastAsia="仿宋"/>
          <w:b/>
          <w:kern w:val="0"/>
          <w:sz w:val="32"/>
          <w:szCs w:val="32"/>
        </w:rPr>
        <w:t>条</w:t>
      </w:r>
      <w:r>
        <w:rPr>
          <w:rFonts w:hint="default" w:ascii="仿宋" w:hAnsi="仿宋" w:eastAsia="仿宋"/>
          <w:b/>
          <w:kern w:val="0"/>
          <w:sz w:val="32"/>
          <w:szCs w:val="32"/>
        </w:rPr>
        <w:t xml:space="preserve"> </w:t>
      </w:r>
      <w:r>
        <w:rPr>
          <w:rFonts w:hint="eastAsia" w:ascii="仿宋" w:hAnsi="仿宋" w:eastAsia="仿宋"/>
          <w:b w:val="0"/>
          <w:bCs w:val="0"/>
          <w:kern w:val="0"/>
          <w:sz w:val="32"/>
          <w:szCs w:val="32"/>
          <w:lang w:eastAsia="zh-CN"/>
        </w:rPr>
        <w:t>燃气用户应遵守以下规定</w:t>
      </w:r>
      <w:r>
        <w:rPr>
          <w:rFonts w:hint="eastAsia" w:ascii="仿宋" w:hAnsi="仿宋" w:eastAsia="仿宋"/>
          <w:kern w:val="0"/>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kern w:val="0"/>
          <w:sz w:val="32"/>
          <w:szCs w:val="32"/>
          <w:lang w:eastAsia="zh-CN"/>
        </w:rPr>
      </w:pPr>
      <w:r>
        <w:rPr>
          <w:rFonts w:hint="eastAsia" w:ascii="仿宋" w:hAnsi="仿宋" w:eastAsia="仿宋"/>
          <w:color w:val="auto"/>
          <w:kern w:val="0"/>
          <w:sz w:val="32"/>
          <w:szCs w:val="32"/>
        </w:rPr>
        <w:t>（</w:t>
      </w:r>
      <w:r>
        <w:rPr>
          <w:rFonts w:hint="eastAsia" w:ascii="仿宋" w:hAnsi="仿宋" w:eastAsia="仿宋"/>
          <w:color w:val="auto"/>
          <w:kern w:val="0"/>
          <w:sz w:val="32"/>
          <w:szCs w:val="32"/>
          <w:lang w:eastAsia="zh-CN"/>
        </w:rPr>
        <w:t>一</w:t>
      </w:r>
      <w:r>
        <w:rPr>
          <w:rFonts w:hint="eastAsia" w:ascii="仿宋" w:hAnsi="仿宋" w:eastAsia="仿宋"/>
          <w:color w:val="auto"/>
          <w:kern w:val="0"/>
          <w:sz w:val="32"/>
          <w:szCs w:val="32"/>
        </w:rPr>
        <w:t>）</w:t>
      </w:r>
      <w:r>
        <w:rPr>
          <w:rFonts w:ascii="Times New Roman" w:hAnsi="Times New Roman" w:eastAsia="仿宋_GB2312" w:cs="Times New Roman"/>
          <w:color w:val="auto"/>
          <w:kern w:val="0"/>
          <w:sz w:val="32"/>
          <w:szCs w:val="32"/>
        </w:rPr>
        <w:t>餐饮场所存放液化石油气瓶总重量</w:t>
      </w:r>
      <w:r>
        <w:rPr>
          <w:rFonts w:hint="eastAsia" w:ascii="Times New Roman" w:hAnsi="Times New Roman" w:eastAsia="仿宋_GB2312" w:cs="Times New Roman"/>
          <w:color w:val="auto"/>
          <w:kern w:val="0"/>
          <w:sz w:val="32"/>
          <w:szCs w:val="32"/>
          <w:lang w:val="en-US" w:eastAsia="zh-CN"/>
        </w:rPr>
        <w:t>不得</w:t>
      </w:r>
      <w:r>
        <w:rPr>
          <w:rFonts w:ascii="Times New Roman" w:hAnsi="Times New Roman" w:eastAsia="仿宋_GB2312" w:cs="Times New Roman"/>
          <w:color w:val="auto"/>
          <w:kern w:val="0"/>
          <w:sz w:val="32"/>
          <w:szCs w:val="32"/>
        </w:rPr>
        <w:t>超过100kg（折合</w:t>
      </w:r>
      <w:r>
        <w:rPr>
          <w:rFonts w:hint="eastAsia" w:ascii="Times New Roman" w:hAnsi="Times New Roman" w:eastAsia="仿宋_GB2312" w:cs="Times New Roman"/>
          <w:color w:val="auto"/>
          <w:kern w:val="0"/>
          <w:sz w:val="32"/>
          <w:szCs w:val="32"/>
        </w:rPr>
        <w:t>2个50公斤钢瓶或7个15公斤钢瓶</w:t>
      </w:r>
      <w:r>
        <w:rPr>
          <w:rFonts w:ascii="Times New Roman" w:hAnsi="Times New Roman" w:eastAsia="仿宋_GB2312" w:cs="Times New Roman"/>
          <w:color w:val="auto"/>
          <w:kern w:val="0"/>
          <w:sz w:val="32"/>
          <w:szCs w:val="32"/>
        </w:rPr>
        <w:t>）。</w:t>
      </w:r>
      <w:r>
        <w:rPr>
          <w:rFonts w:hint="eastAsia" w:ascii="Times New Roman" w:hAnsi="Times New Roman" w:eastAsia="仿宋_GB2312" w:cs="Times New Roman"/>
          <w:color w:val="auto"/>
          <w:kern w:val="0"/>
          <w:sz w:val="32"/>
          <w:szCs w:val="32"/>
          <w:lang w:val="en-US" w:eastAsia="zh-CN"/>
        </w:rPr>
        <w:t>超过100kg时应符合相关设计规范</w:t>
      </w:r>
      <w:r>
        <w:rPr>
          <w:rFonts w:hint="default" w:ascii="Times New Roman" w:hAnsi="Times New Roman" w:eastAsia="仿宋_GB2312" w:cs="Times New Roman"/>
          <w:color w:val="auto"/>
          <w:kern w:val="0"/>
          <w:sz w:val="32"/>
          <w:szCs w:val="32"/>
          <w:lang w:eastAsia="zh-CN"/>
        </w:rPr>
        <w:t>；</w:t>
      </w:r>
    </w:p>
    <w:p>
      <w:pPr>
        <w:widowControl/>
        <w:ind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eastAsia="zh-CN"/>
        </w:rPr>
        <w:t>二</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地下、半地下空间</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通风不良场所</w:t>
      </w:r>
      <w:r>
        <w:rPr>
          <w:rFonts w:hint="eastAsia" w:ascii="Times New Roman" w:hAnsi="Times New Roman" w:eastAsia="仿宋_GB2312" w:cs="Times New Roman"/>
          <w:kern w:val="0"/>
          <w:sz w:val="32"/>
          <w:szCs w:val="32"/>
          <w:lang w:val="en-US" w:eastAsia="zh-CN"/>
        </w:rPr>
        <w:t>不得使用或存放液化石油气钢瓶</w:t>
      </w:r>
      <w:r>
        <w:rPr>
          <w:rFonts w:hint="default" w:ascii="Times New Roman" w:hAnsi="Times New Roman" w:eastAsia="仿宋_GB2312" w:cs="Times New Roman"/>
          <w:kern w:val="0"/>
          <w:sz w:val="32"/>
          <w:szCs w:val="32"/>
          <w:lang w:eastAsia="zh-CN"/>
        </w:rPr>
        <w:t>；</w:t>
      </w:r>
    </w:p>
    <w:p>
      <w:pPr>
        <w:widowControl/>
        <w:ind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三</w:t>
      </w:r>
      <w:r>
        <w:rPr>
          <w:rFonts w:hint="eastAsia" w:ascii="Times New Roman" w:hAnsi="Times New Roman" w:eastAsia="仿宋_GB2312" w:cs="Times New Roman"/>
          <w:kern w:val="0"/>
          <w:sz w:val="32"/>
          <w:szCs w:val="32"/>
        </w:rPr>
        <w:t>）燃具连接软管不</w:t>
      </w:r>
      <w:r>
        <w:rPr>
          <w:rFonts w:hint="eastAsia" w:ascii="Times New Roman" w:hAnsi="Times New Roman" w:eastAsia="仿宋_GB2312" w:cs="Times New Roman"/>
          <w:kern w:val="0"/>
          <w:sz w:val="32"/>
          <w:szCs w:val="32"/>
          <w:lang w:val="en-US" w:eastAsia="zh-CN"/>
        </w:rPr>
        <w:t>得</w:t>
      </w:r>
      <w:r>
        <w:rPr>
          <w:rFonts w:hint="eastAsia" w:ascii="Times New Roman" w:hAnsi="Times New Roman" w:eastAsia="仿宋_GB2312" w:cs="Times New Roman"/>
          <w:kern w:val="0"/>
          <w:sz w:val="32"/>
          <w:szCs w:val="32"/>
        </w:rPr>
        <w:t>穿越墙体、门窗、棚顶和地面</w:t>
      </w:r>
      <w:r>
        <w:rPr>
          <w:rFonts w:hint="default" w:ascii="Times New Roman" w:hAnsi="Times New Roman" w:eastAsia="仿宋_GB2312" w:cs="Times New Roman"/>
          <w:kern w:val="0"/>
          <w:sz w:val="32"/>
          <w:szCs w:val="32"/>
        </w:rPr>
        <w:t>；</w:t>
      </w:r>
    </w:p>
    <w:p>
      <w:pPr>
        <w:widowControl/>
        <w:ind w:firstLine="640" w:firstLineChars="200"/>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四</w:t>
      </w:r>
      <w:r>
        <w:rPr>
          <w:rFonts w:hint="eastAsia" w:ascii="Times New Roman" w:hAnsi="Times New Roman" w:eastAsia="仿宋_GB2312" w:cs="Times New Roman"/>
          <w:kern w:val="0"/>
          <w:sz w:val="32"/>
          <w:szCs w:val="32"/>
        </w:rPr>
        <w:t>）钢瓶供应多台液化气灶具时应当采用硬管（一般使用钢管）连接，采用硬管</w:t>
      </w:r>
      <w:r>
        <w:rPr>
          <w:rFonts w:hint="eastAsia" w:ascii="Times New Roman" w:hAnsi="Times New Roman" w:eastAsia="仿宋_GB2312" w:cs="Times New Roman"/>
          <w:kern w:val="0"/>
          <w:sz w:val="32"/>
          <w:szCs w:val="32"/>
          <w:lang w:val="en-US" w:eastAsia="zh-CN"/>
        </w:rPr>
        <w:t>连接时，应遵守燃气工程相关规定</w:t>
      </w:r>
      <w:r>
        <w:rPr>
          <w:rFonts w:hint="default" w:ascii="Times New Roman" w:hAnsi="Times New Roman" w:eastAsia="仿宋_GB2312" w:cs="Times New Roman"/>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lang w:val="en-US" w:eastAsia="zh-CN"/>
        </w:rPr>
        <w:t>五</w:t>
      </w:r>
      <w:r>
        <w:rPr>
          <w:rFonts w:hint="eastAsia" w:ascii="Times New Roman" w:hAnsi="Times New Roman" w:eastAsia="仿宋_GB2312" w:cs="Times New Roman"/>
          <w:kern w:val="0"/>
          <w:sz w:val="32"/>
          <w:szCs w:val="32"/>
        </w:rPr>
        <w:t>）餐饮经营单位不得在</w:t>
      </w:r>
      <w:r>
        <w:rPr>
          <w:rFonts w:hint="eastAsia" w:ascii="Times New Roman" w:hAnsi="Times New Roman" w:eastAsia="仿宋_GB2312" w:cs="Times New Roman"/>
          <w:kern w:val="0"/>
          <w:sz w:val="32"/>
          <w:szCs w:val="32"/>
          <w:lang w:val="en-US" w:eastAsia="zh-CN"/>
        </w:rPr>
        <w:t>公共</w:t>
      </w:r>
      <w:r>
        <w:rPr>
          <w:rFonts w:hint="eastAsia" w:ascii="Times New Roman" w:hAnsi="Times New Roman" w:eastAsia="仿宋_GB2312" w:cs="Times New Roman"/>
          <w:kern w:val="0"/>
          <w:sz w:val="32"/>
          <w:szCs w:val="32"/>
        </w:rPr>
        <w:t>用餐区域使用燃气</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同一房间内不得同时使用液化石油气和其他</w:t>
      </w:r>
      <w:r>
        <w:rPr>
          <w:rFonts w:hint="eastAsia" w:ascii="Times New Roman" w:hAnsi="Times New Roman" w:eastAsia="仿宋_GB2312" w:cs="Times New Roman"/>
          <w:kern w:val="0"/>
          <w:sz w:val="32"/>
          <w:szCs w:val="32"/>
          <w:lang w:val="en-US" w:eastAsia="zh-CN"/>
        </w:rPr>
        <w:t>火源</w:t>
      </w:r>
      <w:r>
        <w:rPr>
          <w:rFonts w:hint="default" w:ascii="Times New Roman" w:hAnsi="Times New Roman" w:eastAsia="仿宋_GB2312" w:cs="Times New Roman"/>
          <w:kern w:val="0"/>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sz w:val="32"/>
          <w:szCs w:val="32"/>
        </w:rPr>
      </w:pPr>
      <w:r>
        <w:rPr>
          <w:rFonts w:hint="default" w:ascii="仿宋" w:hAnsi="仿宋" w:eastAsia="仿宋"/>
          <w:b w:val="0"/>
          <w:bCs/>
          <w:kern w:val="0"/>
          <w:sz w:val="32"/>
          <w:szCs w:val="32"/>
        </w:rPr>
        <w:t>（六）</w:t>
      </w:r>
      <w:r>
        <w:rPr>
          <w:rFonts w:hint="eastAsia" w:ascii="仿宋" w:hAnsi="仿宋" w:eastAsia="仿宋"/>
          <w:kern w:val="0"/>
          <w:sz w:val="32"/>
          <w:szCs w:val="32"/>
        </w:rPr>
        <w:t>不得擅自安装、改装、拆卸户内燃气计量装置及燃气设施</w:t>
      </w:r>
      <w:r>
        <w:rPr>
          <w:rFonts w:hint="default" w:ascii="仿宋" w:hAnsi="仿宋" w:eastAsia="仿宋"/>
          <w:kern w:val="0"/>
          <w:sz w:val="32"/>
          <w:szCs w:val="32"/>
        </w:rPr>
        <w:t>、</w:t>
      </w:r>
      <w:r>
        <w:rPr>
          <w:rFonts w:hint="eastAsia" w:ascii="仿宋" w:hAnsi="仿宋" w:eastAsia="仿宋"/>
          <w:kern w:val="0"/>
          <w:sz w:val="32"/>
          <w:szCs w:val="32"/>
        </w:rPr>
        <w:t>不得盗用燃气</w:t>
      </w:r>
      <w:r>
        <w:rPr>
          <w:rFonts w:hint="default" w:ascii="仿宋" w:hAnsi="仿宋" w:eastAsia="仿宋"/>
          <w:kern w:val="0"/>
          <w:sz w:val="32"/>
          <w:szCs w:val="32"/>
        </w:rPr>
        <w:t>、</w:t>
      </w:r>
      <w:r>
        <w:rPr>
          <w:rFonts w:hint="eastAsia" w:ascii="仿宋" w:hAnsi="仿宋" w:eastAsia="仿宋"/>
          <w:kern w:val="0"/>
          <w:sz w:val="32"/>
          <w:szCs w:val="32"/>
        </w:rPr>
        <w:t>不得</w:t>
      </w:r>
      <w:r>
        <w:rPr>
          <w:rFonts w:hint="eastAsia" w:ascii="仿宋" w:hAnsi="仿宋" w:eastAsia="仿宋"/>
          <w:sz w:val="32"/>
          <w:szCs w:val="32"/>
        </w:rPr>
        <w:t>包装封闭燃气管道及设施</w:t>
      </w:r>
      <w:r>
        <w:rPr>
          <w:rFonts w:hint="default" w:ascii="仿宋" w:hAnsi="仿宋" w:eastAsia="仿宋"/>
          <w:sz w:val="32"/>
          <w:szCs w:val="32"/>
        </w:rPr>
        <w:t>、</w:t>
      </w:r>
      <w:r>
        <w:rPr>
          <w:rFonts w:hint="eastAsia" w:ascii="仿宋" w:hAnsi="仿宋" w:eastAsia="仿宋"/>
          <w:sz w:val="32"/>
          <w:szCs w:val="32"/>
        </w:rPr>
        <w:t>灶具摆放位置距离燃气主管道不得小于30厘米。</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仿宋" w:hAnsi="仿宋" w:eastAsia="仿宋"/>
          <w:kern w:val="0"/>
          <w:sz w:val="32"/>
          <w:szCs w:val="32"/>
        </w:rPr>
      </w:pPr>
      <w:r>
        <w:rPr>
          <w:rFonts w:hint="eastAsia" w:ascii="仿宋" w:hAnsi="仿宋" w:eastAsia="仿宋"/>
          <w:b/>
          <w:kern w:val="0"/>
          <w:sz w:val="32"/>
          <w:szCs w:val="32"/>
        </w:rPr>
        <w:t>第三十</w:t>
      </w:r>
      <w:r>
        <w:rPr>
          <w:rFonts w:hint="default" w:ascii="仿宋" w:hAnsi="仿宋" w:eastAsia="仿宋"/>
          <w:b/>
          <w:kern w:val="0"/>
          <w:sz w:val="32"/>
          <w:szCs w:val="32"/>
          <w:lang w:eastAsia="zh-CN"/>
        </w:rPr>
        <w:t>五</w:t>
      </w:r>
      <w:r>
        <w:rPr>
          <w:rFonts w:hint="eastAsia" w:ascii="仿宋" w:hAnsi="仿宋" w:eastAsia="仿宋"/>
          <w:b/>
          <w:kern w:val="0"/>
          <w:sz w:val="32"/>
          <w:szCs w:val="32"/>
        </w:rPr>
        <w:t>条</w:t>
      </w:r>
      <w:r>
        <w:rPr>
          <w:rFonts w:hint="eastAsia" w:ascii="仿宋" w:hAnsi="仿宋" w:eastAsia="仿宋"/>
          <w:kern w:val="0"/>
          <w:sz w:val="32"/>
          <w:szCs w:val="32"/>
        </w:rPr>
        <w:t xml:space="preserve"> 燃气经营者入户开展安全检查或维修改造应事先通过公告、电话等方式通知燃气用户；</w:t>
      </w:r>
      <w:r>
        <w:rPr>
          <w:rFonts w:hint="eastAsia" w:ascii="仿宋_GB2312" w:hAnsi="仿宋_GB2312" w:eastAsia="仿宋_GB2312" w:cs="仿宋_GB2312"/>
          <w:sz w:val="32"/>
          <w:szCs w:val="32"/>
        </w:rPr>
        <w:t>燃气用户</w:t>
      </w:r>
      <w:r>
        <w:rPr>
          <w:rFonts w:hint="eastAsia" w:ascii="仿宋_GB2312" w:hAnsi="仿宋_GB2312" w:eastAsia="仿宋_GB2312" w:cs="仿宋_GB2312"/>
          <w:sz w:val="32"/>
          <w:szCs w:val="32"/>
          <w:lang w:eastAsia="zh-CN"/>
        </w:rPr>
        <w:t>应予以配合</w:t>
      </w:r>
      <w:r>
        <w:rPr>
          <w:rFonts w:hint="eastAsia" w:ascii="仿宋_GB2312" w:hAnsi="仿宋_GB2312" w:eastAsia="仿宋_GB2312" w:cs="仿宋_GB2312"/>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rPr>
        <w:t>燃气经营者经过三次以上通知，燃气用户无正当理由，明确拒绝入户开展安全检查的，燃气经营者可以暂停供气。</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rPr>
        <w:t>燃气经营者对实行封闭式管理的住宅小区实施安全检查时，物业服务企业应当予以配合。</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center"/>
        <w:textAlignment w:val="auto"/>
        <w:rPr>
          <w:rFonts w:hint="eastAsia" w:asciiTheme="minorEastAsia" w:hAnsiTheme="minorEastAsia" w:eastAsiaTheme="minorEastAsia" w:cstheme="minorEastAsia"/>
          <w:b w:val="0"/>
          <w:bCs w:val="0"/>
          <w:kern w:val="0"/>
          <w:sz w:val="32"/>
          <w:szCs w:val="32"/>
        </w:rPr>
      </w:pPr>
    </w:p>
    <w:p>
      <w:pPr>
        <w:keepNext w:val="0"/>
        <w:keepLines w:val="0"/>
        <w:pageBreakBefore w:val="0"/>
        <w:numPr>
          <w:ilvl w:val="0"/>
          <w:numId w:val="0"/>
        </w:numPr>
        <w:kinsoku/>
        <w:wordWrap/>
        <w:overflowPunct/>
        <w:topLinePunct w:val="0"/>
        <w:autoSpaceDE/>
        <w:autoSpaceDN/>
        <w:bidi w:val="0"/>
        <w:adjustRightInd/>
        <w:snapToGrid/>
        <w:spacing w:line="540" w:lineRule="exact"/>
        <w:jc w:val="center"/>
        <w:textAlignment w:val="auto"/>
        <w:rPr>
          <w:rFonts w:hint="eastAsia" w:asciiTheme="minorEastAsia" w:hAnsiTheme="minorEastAsia" w:eastAsiaTheme="minorEastAsia" w:cstheme="minorEastAsia"/>
          <w:b w:val="0"/>
          <w:bCs w:val="0"/>
          <w:kern w:val="0"/>
          <w:sz w:val="32"/>
          <w:szCs w:val="32"/>
        </w:rPr>
      </w:pPr>
      <w:r>
        <w:rPr>
          <w:rFonts w:hint="eastAsia" w:asciiTheme="minorEastAsia" w:hAnsiTheme="minorEastAsia" w:eastAsiaTheme="minorEastAsia" w:cstheme="minorEastAsia"/>
          <w:b w:val="0"/>
          <w:bCs w:val="0"/>
          <w:kern w:val="0"/>
          <w:sz w:val="32"/>
          <w:szCs w:val="32"/>
        </w:rPr>
        <w:t>第五章  安全与事故处理</w:t>
      </w:r>
    </w:p>
    <w:p>
      <w:pPr>
        <w:keepNext w:val="0"/>
        <w:keepLines w:val="0"/>
        <w:pageBreakBefore w:val="0"/>
        <w:numPr>
          <w:ilvl w:val="0"/>
          <w:numId w:val="0"/>
        </w:numPr>
        <w:kinsoku/>
        <w:wordWrap/>
        <w:overflowPunct/>
        <w:topLinePunct w:val="0"/>
        <w:autoSpaceDE/>
        <w:autoSpaceDN/>
        <w:bidi w:val="0"/>
        <w:adjustRightInd/>
        <w:snapToGrid/>
        <w:spacing w:line="540" w:lineRule="exact"/>
        <w:textAlignment w:val="auto"/>
        <w:rPr>
          <w:rFonts w:hint="eastAsia" w:ascii="仿宋" w:hAnsi="仿宋" w:eastAsia="仿宋"/>
          <w:b/>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kern w:val="0"/>
          <w:sz w:val="32"/>
          <w:szCs w:val="32"/>
        </w:rPr>
      </w:pPr>
      <w:r>
        <w:rPr>
          <w:rFonts w:hint="eastAsia" w:ascii="仿宋" w:hAnsi="仿宋" w:eastAsia="仿宋"/>
          <w:b/>
          <w:kern w:val="0"/>
          <w:sz w:val="32"/>
          <w:szCs w:val="32"/>
        </w:rPr>
        <w:t>第</w:t>
      </w:r>
      <w:r>
        <w:rPr>
          <w:rFonts w:hint="default" w:ascii="仿宋" w:hAnsi="仿宋" w:eastAsia="仿宋"/>
          <w:b/>
          <w:kern w:val="0"/>
          <w:sz w:val="32"/>
          <w:szCs w:val="32"/>
          <w:lang w:eastAsia="zh-CN"/>
        </w:rPr>
        <w:t>三十六</w:t>
      </w:r>
      <w:r>
        <w:rPr>
          <w:rFonts w:hint="eastAsia" w:ascii="仿宋" w:hAnsi="仿宋" w:eastAsia="仿宋"/>
          <w:b/>
          <w:kern w:val="0"/>
          <w:sz w:val="32"/>
          <w:szCs w:val="32"/>
        </w:rPr>
        <w:t xml:space="preserve">条 </w:t>
      </w:r>
      <w:r>
        <w:rPr>
          <w:rFonts w:hint="eastAsia" w:ascii="仿宋" w:hAnsi="仿宋" w:eastAsia="仿宋"/>
          <w:kern w:val="0"/>
          <w:sz w:val="32"/>
          <w:szCs w:val="32"/>
        </w:rPr>
        <w:t>任何单位和个人都应当遵守燃气安全管理规定，不得有下列行为：</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rPr>
        <w:t>（一）擅自启动燃气储配站和调压站的燃气设备、设施；</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rPr>
        <w:t>（二）擅自开启或者关闭燃气管道上的公共阀门；</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rPr>
        <w:t>（三）擅自接通燃气管道使用燃气；</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rPr>
        <w:t>（四）被暂停供气的燃气用户，未经燃气经营者同意擅自启用；</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rPr>
        <w:t>（五）移动、覆盖、涂改、拆除、毁损燃气设施的安全警示标志;</w:t>
      </w:r>
    </w:p>
    <w:p>
      <w:pPr>
        <w:widowControl/>
        <w:ind w:firstLine="640" w:firstLineChars="200"/>
        <w:rPr>
          <w:rFonts w:hint="eastAsia" w:ascii="仿宋" w:hAnsi="仿宋" w:eastAsia="仿宋"/>
          <w:b/>
          <w:kern w:val="0"/>
          <w:sz w:val="32"/>
          <w:szCs w:val="32"/>
        </w:rPr>
      </w:pPr>
      <w:r>
        <w:rPr>
          <w:rFonts w:hint="eastAsia" w:ascii="仿宋" w:hAnsi="仿宋" w:eastAsia="仿宋"/>
          <w:kern w:val="0"/>
          <w:sz w:val="32"/>
          <w:szCs w:val="32"/>
        </w:rPr>
        <w:t>（六）侵占、毁损、擅自拆除、改动燃气设施。</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kern w:val="0"/>
          <w:sz w:val="32"/>
          <w:szCs w:val="32"/>
        </w:rPr>
      </w:pPr>
      <w:r>
        <w:rPr>
          <w:rFonts w:hint="eastAsia" w:ascii="仿宋" w:hAnsi="仿宋" w:eastAsia="仿宋"/>
          <w:b/>
          <w:kern w:val="0"/>
          <w:sz w:val="32"/>
          <w:szCs w:val="32"/>
        </w:rPr>
        <w:t>第三十</w:t>
      </w:r>
      <w:r>
        <w:rPr>
          <w:rFonts w:hint="default" w:ascii="仿宋" w:hAnsi="仿宋" w:eastAsia="仿宋"/>
          <w:b/>
          <w:kern w:val="0"/>
          <w:sz w:val="32"/>
          <w:szCs w:val="32"/>
        </w:rPr>
        <w:t>七</w:t>
      </w:r>
      <w:r>
        <w:rPr>
          <w:rFonts w:hint="eastAsia" w:ascii="仿宋" w:hAnsi="仿宋" w:eastAsia="仿宋"/>
          <w:b/>
          <w:kern w:val="0"/>
          <w:sz w:val="32"/>
          <w:szCs w:val="32"/>
        </w:rPr>
        <w:t xml:space="preserve">条 </w:t>
      </w:r>
      <w:r>
        <w:rPr>
          <w:rFonts w:hint="eastAsia" w:ascii="仿宋" w:hAnsi="仿宋" w:eastAsia="仿宋"/>
          <w:kern w:val="0"/>
          <w:sz w:val="32"/>
          <w:szCs w:val="32"/>
        </w:rPr>
        <w:t>燃气经营者应当</w:t>
      </w:r>
      <w:r>
        <w:rPr>
          <w:rFonts w:hint="default" w:ascii="仿宋" w:hAnsi="仿宋" w:eastAsia="仿宋"/>
          <w:kern w:val="0"/>
          <w:sz w:val="32"/>
          <w:szCs w:val="32"/>
        </w:rPr>
        <w:t>成立</w:t>
      </w:r>
      <w:r>
        <w:rPr>
          <w:rFonts w:hint="eastAsia" w:ascii="仿宋" w:hAnsi="仿宋" w:eastAsia="仿宋"/>
          <w:kern w:val="0"/>
          <w:sz w:val="32"/>
          <w:szCs w:val="32"/>
        </w:rPr>
        <w:t>安全管理机构，建立安全教育、隐患排查、维修保养、事故报告及抢险抢修等制度。</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仿宋" w:hAnsi="仿宋" w:eastAsia="仿宋" w:cs="仿宋"/>
          <w:sz w:val="32"/>
          <w:szCs w:val="32"/>
        </w:rPr>
      </w:pPr>
      <w:r>
        <w:rPr>
          <w:rFonts w:hint="eastAsia" w:ascii="仿宋" w:hAnsi="仿宋" w:eastAsia="仿宋"/>
          <w:b/>
          <w:kern w:val="0"/>
          <w:sz w:val="32"/>
          <w:szCs w:val="32"/>
        </w:rPr>
        <w:t>第</w:t>
      </w:r>
      <w:r>
        <w:rPr>
          <w:rFonts w:hint="default" w:ascii="仿宋" w:hAnsi="仿宋" w:eastAsia="仿宋"/>
          <w:b/>
          <w:kern w:val="0"/>
          <w:sz w:val="32"/>
          <w:szCs w:val="32"/>
          <w:lang w:eastAsia="zh-CN"/>
        </w:rPr>
        <w:t>三十八</w:t>
      </w:r>
      <w:r>
        <w:rPr>
          <w:rFonts w:hint="eastAsia" w:ascii="仿宋" w:hAnsi="仿宋" w:eastAsia="仿宋"/>
          <w:b/>
          <w:kern w:val="0"/>
          <w:sz w:val="32"/>
          <w:szCs w:val="32"/>
        </w:rPr>
        <w:t>条</w:t>
      </w:r>
      <w:r>
        <w:rPr>
          <w:rFonts w:hint="eastAsia" w:ascii="仿宋" w:hAnsi="仿宋" w:eastAsia="仿宋"/>
          <w:b/>
          <w:kern w:val="0"/>
          <w:sz w:val="32"/>
          <w:szCs w:val="32"/>
          <w:lang w:val="en-US" w:eastAsia="zh-CN"/>
        </w:rPr>
        <w:t xml:space="preserve"> </w:t>
      </w:r>
      <w:r>
        <w:rPr>
          <w:rFonts w:hint="eastAsia" w:ascii="仿宋" w:hAnsi="仿宋" w:eastAsia="仿宋" w:cs="仿宋"/>
          <w:sz w:val="32"/>
          <w:szCs w:val="32"/>
        </w:rPr>
        <w:t>燃气经营者应当按照有关规定，设置燃气设施防腐、绝缘、防雷、降压、隔离等保护装置，在重要燃气设施显著位置、地下燃气管道上方地面，设置明显的安全警示标志。</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 xml:space="preserve"> 埋设燃气管道的沿线应连续敷设警示带。</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kern w:val="0"/>
          <w:sz w:val="32"/>
          <w:szCs w:val="32"/>
        </w:rPr>
      </w:pPr>
      <w:r>
        <w:rPr>
          <w:rFonts w:hint="eastAsia" w:ascii="仿宋" w:hAnsi="仿宋" w:eastAsia="仿宋"/>
          <w:b/>
          <w:kern w:val="0"/>
          <w:sz w:val="32"/>
          <w:szCs w:val="32"/>
        </w:rPr>
        <w:t>第</w:t>
      </w:r>
      <w:r>
        <w:rPr>
          <w:rFonts w:hint="default" w:ascii="仿宋" w:hAnsi="仿宋" w:eastAsia="仿宋"/>
          <w:b/>
          <w:kern w:val="0"/>
          <w:sz w:val="32"/>
          <w:szCs w:val="32"/>
          <w:lang w:eastAsia="zh-CN"/>
        </w:rPr>
        <w:t>三十九</w:t>
      </w:r>
      <w:r>
        <w:rPr>
          <w:rFonts w:hint="eastAsia" w:ascii="仿宋" w:hAnsi="仿宋" w:eastAsia="仿宋"/>
          <w:b/>
          <w:kern w:val="0"/>
          <w:sz w:val="32"/>
          <w:szCs w:val="32"/>
        </w:rPr>
        <w:t xml:space="preserve">条 </w:t>
      </w:r>
      <w:r>
        <w:rPr>
          <w:rFonts w:hint="eastAsia" w:ascii="仿宋" w:hAnsi="仿宋" w:eastAsia="仿宋"/>
          <w:kern w:val="0"/>
          <w:sz w:val="32"/>
          <w:szCs w:val="32"/>
        </w:rPr>
        <w:t>有下列情形之一的,建设单位应当会同施工单位制定燃气设施保护方案,经与燃气经营者协商一致后,按照保护方案予以实施:</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kern w:val="0"/>
          <w:sz w:val="32"/>
          <w:szCs w:val="32"/>
        </w:rPr>
      </w:pPr>
      <w:r>
        <w:rPr>
          <w:rFonts w:hint="eastAsia" w:ascii="仿宋" w:hAnsi="仿宋" w:eastAsia="仿宋"/>
          <w:kern w:val="0"/>
          <w:sz w:val="32"/>
          <w:szCs w:val="32"/>
        </w:rPr>
        <w:t>(一)在燃气管道设施的安全保护范围内,敷设管道,从事打桩、挖掘、顶进作业;</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kern w:val="0"/>
          <w:sz w:val="32"/>
          <w:szCs w:val="32"/>
        </w:rPr>
      </w:pPr>
      <w:r>
        <w:rPr>
          <w:rFonts w:hint="eastAsia" w:ascii="仿宋" w:hAnsi="仿宋" w:eastAsia="仿宋"/>
          <w:kern w:val="0"/>
          <w:sz w:val="32"/>
          <w:szCs w:val="32"/>
        </w:rPr>
        <w:t>(二)在燃气管道设施的安全控制范围内,建造建筑物或者构筑物,从事打桩、挖掘、顶进作业;</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kern w:val="0"/>
          <w:sz w:val="32"/>
          <w:szCs w:val="32"/>
        </w:rPr>
      </w:pPr>
      <w:r>
        <w:rPr>
          <w:rFonts w:hint="eastAsia" w:ascii="仿宋" w:hAnsi="仿宋" w:eastAsia="仿宋"/>
          <w:kern w:val="0"/>
          <w:sz w:val="32"/>
          <w:szCs w:val="32"/>
        </w:rPr>
        <w:t>(三)在</w:t>
      </w:r>
      <w:r>
        <w:rPr>
          <w:rFonts w:hint="eastAsia" w:ascii="仿宋" w:hAnsi="仿宋" w:eastAsia="仿宋"/>
          <w:kern w:val="0"/>
          <w:sz w:val="32"/>
          <w:szCs w:val="32"/>
        </w:rPr>
        <w:fldChar w:fldCharType="begin"/>
      </w:r>
      <w:r>
        <w:rPr>
          <w:rFonts w:hint="eastAsia" w:ascii="仿宋" w:hAnsi="仿宋" w:eastAsia="仿宋"/>
          <w:kern w:val="0"/>
          <w:sz w:val="32"/>
          <w:szCs w:val="32"/>
        </w:rPr>
        <w:instrText xml:space="preserve"> HYPERLINK "https://baike.baidu.com/item/%E4%BD%8E%E5%8E%8B" </w:instrText>
      </w:r>
      <w:r>
        <w:rPr>
          <w:rFonts w:hint="eastAsia" w:ascii="仿宋" w:hAnsi="仿宋" w:eastAsia="仿宋"/>
          <w:kern w:val="0"/>
          <w:sz w:val="32"/>
          <w:szCs w:val="32"/>
        </w:rPr>
        <w:fldChar w:fldCharType="separate"/>
      </w:r>
      <w:r>
        <w:rPr>
          <w:rFonts w:hint="eastAsia" w:ascii="仿宋" w:hAnsi="仿宋" w:eastAsia="仿宋"/>
          <w:kern w:val="0"/>
          <w:sz w:val="32"/>
          <w:szCs w:val="32"/>
        </w:rPr>
        <w:t>低压</w:t>
      </w:r>
      <w:r>
        <w:rPr>
          <w:rFonts w:hint="eastAsia" w:ascii="仿宋" w:hAnsi="仿宋" w:eastAsia="仿宋"/>
          <w:kern w:val="0"/>
          <w:sz w:val="32"/>
          <w:szCs w:val="32"/>
        </w:rPr>
        <w:fldChar w:fldCharType="end"/>
      </w:r>
      <w:r>
        <w:rPr>
          <w:rFonts w:hint="eastAsia" w:ascii="仿宋" w:hAnsi="仿宋" w:eastAsia="仿宋"/>
          <w:kern w:val="0"/>
          <w:sz w:val="32"/>
          <w:szCs w:val="32"/>
        </w:rPr>
        <w:t>、</w:t>
      </w:r>
      <w:r>
        <w:rPr>
          <w:rFonts w:hint="eastAsia" w:ascii="仿宋" w:hAnsi="仿宋" w:eastAsia="仿宋"/>
          <w:kern w:val="0"/>
          <w:sz w:val="32"/>
          <w:szCs w:val="32"/>
        </w:rPr>
        <w:fldChar w:fldCharType="begin"/>
      </w:r>
      <w:r>
        <w:rPr>
          <w:rFonts w:hint="eastAsia" w:ascii="仿宋" w:hAnsi="仿宋" w:eastAsia="仿宋"/>
          <w:kern w:val="0"/>
          <w:sz w:val="32"/>
          <w:szCs w:val="32"/>
        </w:rPr>
        <w:instrText xml:space="preserve"> HYPERLINK "https://baike.baidu.com/item/%E4%B8%AD%E5%8E%8B" </w:instrText>
      </w:r>
      <w:r>
        <w:rPr>
          <w:rFonts w:hint="eastAsia" w:ascii="仿宋" w:hAnsi="仿宋" w:eastAsia="仿宋"/>
          <w:kern w:val="0"/>
          <w:sz w:val="32"/>
          <w:szCs w:val="32"/>
        </w:rPr>
        <w:fldChar w:fldCharType="separate"/>
      </w:r>
      <w:r>
        <w:rPr>
          <w:rFonts w:hint="eastAsia" w:ascii="仿宋" w:hAnsi="仿宋" w:eastAsia="仿宋"/>
          <w:kern w:val="0"/>
          <w:sz w:val="32"/>
          <w:szCs w:val="32"/>
        </w:rPr>
        <w:t>中压</w:t>
      </w:r>
      <w:r>
        <w:rPr>
          <w:rFonts w:hint="eastAsia" w:ascii="仿宋" w:hAnsi="仿宋" w:eastAsia="仿宋"/>
          <w:kern w:val="0"/>
          <w:sz w:val="32"/>
          <w:szCs w:val="32"/>
        </w:rPr>
        <w:fldChar w:fldCharType="end"/>
      </w:r>
      <w:r>
        <w:rPr>
          <w:rFonts w:hint="eastAsia" w:ascii="仿宋" w:hAnsi="仿宋" w:eastAsia="仿宋"/>
          <w:kern w:val="0"/>
          <w:sz w:val="32"/>
          <w:szCs w:val="32"/>
        </w:rPr>
        <w:t>、次高压燃气管道设施的安全控制范围内,进行爆破作业或者动用明火;</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rPr>
        <w:t>(四)其他可能影响燃气设施安全的建设工程施工。</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kern w:val="0"/>
          <w:sz w:val="32"/>
          <w:szCs w:val="32"/>
        </w:rPr>
      </w:pPr>
      <w:r>
        <w:rPr>
          <w:rFonts w:hint="eastAsia" w:ascii="仿宋" w:hAnsi="仿宋" w:eastAsia="仿宋"/>
          <w:b/>
          <w:bCs/>
          <w:kern w:val="0"/>
          <w:sz w:val="32"/>
          <w:szCs w:val="32"/>
        </w:rPr>
        <w:t>第四十条</w:t>
      </w:r>
      <w:r>
        <w:rPr>
          <w:rFonts w:hint="eastAsia" w:ascii="仿宋" w:hAnsi="仿宋" w:eastAsia="仿宋"/>
          <w:kern w:val="0"/>
          <w:sz w:val="32"/>
          <w:szCs w:val="32"/>
        </w:rPr>
        <w:t xml:space="preserve"> 任何单位和个人都有保护燃气设施的义务，发现燃气设施损坏、漏气或者燃气引起的中毒、火灾、爆炸等事故，应当</w:t>
      </w:r>
      <w:r>
        <w:rPr>
          <w:rFonts w:hint="eastAsia" w:ascii="仿宋" w:hAnsi="仿宋" w:eastAsia="仿宋"/>
          <w:kern w:val="0"/>
          <w:sz w:val="32"/>
          <w:szCs w:val="32"/>
          <w:lang w:eastAsia="zh-CN"/>
        </w:rPr>
        <w:t>立即告</w:t>
      </w:r>
      <w:r>
        <w:rPr>
          <w:rFonts w:hint="eastAsia" w:ascii="仿宋" w:hAnsi="仿宋" w:eastAsia="仿宋"/>
          <w:kern w:val="0"/>
          <w:sz w:val="32"/>
          <w:szCs w:val="32"/>
        </w:rPr>
        <w:t>知燃气经营</w:t>
      </w:r>
      <w:r>
        <w:rPr>
          <w:rFonts w:hint="eastAsia" w:ascii="仿宋" w:hAnsi="仿宋" w:eastAsia="仿宋"/>
          <w:kern w:val="0"/>
          <w:sz w:val="32"/>
          <w:szCs w:val="32"/>
          <w:lang w:eastAsia="zh-CN"/>
        </w:rPr>
        <w:t>企业</w:t>
      </w:r>
      <w:r>
        <w:rPr>
          <w:rFonts w:hint="eastAsia" w:ascii="仿宋" w:hAnsi="仿宋" w:eastAsia="仿宋"/>
          <w:kern w:val="0"/>
          <w:sz w:val="32"/>
          <w:szCs w:val="32"/>
        </w:rPr>
        <w:t>，或者报告燃气行政主管部门</w:t>
      </w:r>
      <w:r>
        <w:rPr>
          <w:rFonts w:hint="eastAsia" w:ascii="仿宋" w:hAnsi="仿宋" w:eastAsia="仿宋"/>
          <w:kern w:val="0"/>
          <w:sz w:val="32"/>
          <w:szCs w:val="32"/>
          <w:lang w:eastAsia="zh-CN"/>
        </w:rPr>
        <w:t>、</w:t>
      </w:r>
      <w:r>
        <w:rPr>
          <w:rFonts w:hint="eastAsia" w:ascii="仿宋" w:hAnsi="仿宋" w:eastAsia="仿宋"/>
          <w:kern w:val="0"/>
          <w:sz w:val="32"/>
          <w:szCs w:val="32"/>
        </w:rPr>
        <w:t>应急管理部门</w:t>
      </w:r>
      <w:r>
        <w:rPr>
          <w:rFonts w:hint="eastAsia" w:ascii="仿宋" w:hAnsi="仿宋" w:eastAsia="仿宋"/>
          <w:kern w:val="0"/>
          <w:sz w:val="32"/>
          <w:szCs w:val="32"/>
          <w:lang w:eastAsia="zh-CN"/>
        </w:rPr>
        <w:t>、消防救援机构等有关部门和单位</w:t>
      </w:r>
      <w:r>
        <w:rPr>
          <w:rFonts w:hint="eastAsia" w:ascii="仿宋" w:hAnsi="仿宋" w:eastAsia="仿宋"/>
          <w:kern w:val="0"/>
          <w:sz w:val="32"/>
          <w:szCs w:val="32"/>
        </w:rPr>
        <w:t>。</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b w:val="0"/>
          <w:bCs/>
          <w:kern w:val="0"/>
          <w:sz w:val="32"/>
          <w:szCs w:val="32"/>
        </w:rPr>
      </w:pPr>
      <w:r>
        <w:rPr>
          <w:rFonts w:hint="eastAsia" w:ascii="仿宋" w:hAnsi="仿宋" w:eastAsia="仿宋"/>
          <w:b/>
          <w:kern w:val="0"/>
          <w:sz w:val="32"/>
          <w:szCs w:val="32"/>
        </w:rPr>
        <w:t>第四十</w:t>
      </w:r>
      <w:r>
        <w:rPr>
          <w:rFonts w:hint="default" w:ascii="仿宋" w:hAnsi="仿宋" w:eastAsia="仿宋"/>
          <w:b/>
          <w:kern w:val="0"/>
          <w:sz w:val="32"/>
          <w:szCs w:val="32"/>
        </w:rPr>
        <w:t>一</w:t>
      </w:r>
      <w:r>
        <w:rPr>
          <w:rFonts w:hint="eastAsia" w:ascii="仿宋" w:hAnsi="仿宋" w:eastAsia="仿宋"/>
          <w:b/>
          <w:kern w:val="0"/>
          <w:sz w:val="32"/>
          <w:szCs w:val="32"/>
        </w:rPr>
        <w:t xml:space="preserve">条 </w:t>
      </w:r>
      <w:r>
        <w:rPr>
          <w:rFonts w:hint="eastAsia" w:ascii="仿宋" w:hAnsi="仿宋" w:eastAsia="仿宋"/>
          <w:b w:val="0"/>
          <w:bCs/>
          <w:kern w:val="0"/>
          <w:sz w:val="32"/>
          <w:szCs w:val="32"/>
        </w:rPr>
        <w:t>乡（镇）人民政府、街道办事处应当设置专职或者兼职的燃气安全管理人员，配合燃气行政管理部门实施辖区内燃气安全管理工作。</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kern w:val="0"/>
          <w:sz w:val="32"/>
          <w:szCs w:val="32"/>
        </w:rPr>
      </w:pPr>
      <w:r>
        <w:rPr>
          <w:rFonts w:hint="eastAsia" w:ascii="仿宋" w:hAnsi="仿宋" w:eastAsia="仿宋"/>
          <w:b w:val="0"/>
          <w:bCs/>
          <w:kern w:val="0"/>
          <w:sz w:val="32"/>
          <w:szCs w:val="32"/>
        </w:rPr>
        <w:t>市、县</w:t>
      </w:r>
      <w:r>
        <w:rPr>
          <w:rFonts w:hint="eastAsia" w:ascii="仿宋" w:hAnsi="仿宋" w:eastAsia="仿宋"/>
          <w:kern w:val="0"/>
          <w:sz w:val="32"/>
          <w:szCs w:val="32"/>
          <w:lang w:val="en-US" w:eastAsia="zh-CN"/>
        </w:rPr>
        <w:t>政府</w:t>
      </w:r>
      <w:r>
        <w:rPr>
          <w:rFonts w:hint="eastAsia" w:ascii="仿宋" w:hAnsi="仿宋" w:eastAsia="仿宋"/>
          <w:kern w:val="0"/>
          <w:sz w:val="32"/>
          <w:szCs w:val="32"/>
        </w:rPr>
        <w:t>燃气行政</w:t>
      </w:r>
      <w:r>
        <w:rPr>
          <w:rFonts w:hint="eastAsia" w:ascii="仿宋" w:hAnsi="仿宋" w:eastAsia="仿宋"/>
          <w:kern w:val="0"/>
          <w:sz w:val="32"/>
          <w:szCs w:val="32"/>
          <w:lang w:eastAsia="zh-CN"/>
        </w:rPr>
        <w:t>管理</w:t>
      </w:r>
      <w:r>
        <w:rPr>
          <w:rFonts w:hint="eastAsia" w:ascii="仿宋" w:hAnsi="仿宋" w:eastAsia="仿宋"/>
          <w:kern w:val="0"/>
          <w:sz w:val="32"/>
          <w:szCs w:val="32"/>
        </w:rPr>
        <w:t>部门对社区燃气安全管理员应当定期组织燃气安全知识培训。</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kern w:val="0"/>
          <w:sz w:val="32"/>
          <w:szCs w:val="32"/>
        </w:rPr>
      </w:pPr>
      <w:r>
        <w:rPr>
          <w:rFonts w:hint="eastAsia" w:ascii="仿宋" w:hAnsi="仿宋" w:eastAsia="仿宋"/>
          <w:b/>
          <w:kern w:val="0"/>
          <w:sz w:val="32"/>
          <w:szCs w:val="32"/>
        </w:rPr>
        <w:t>第四十</w:t>
      </w:r>
      <w:r>
        <w:rPr>
          <w:rFonts w:hint="default" w:ascii="仿宋" w:hAnsi="仿宋" w:eastAsia="仿宋"/>
          <w:b/>
          <w:kern w:val="0"/>
          <w:sz w:val="32"/>
          <w:szCs w:val="32"/>
        </w:rPr>
        <w:t>二</w:t>
      </w:r>
      <w:r>
        <w:rPr>
          <w:rFonts w:hint="eastAsia" w:ascii="仿宋" w:hAnsi="仿宋" w:eastAsia="仿宋"/>
          <w:b/>
          <w:kern w:val="0"/>
          <w:sz w:val="32"/>
          <w:szCs w:val="32"/>
        </w:rPr>
        <w:t>条</w:t>
      </w:r>
      <w:r>
        <w:rPr>
          <w:rFonts w:hint="eastAsia" w:ascii="仿宋" w:hAnsi="仿宋" w:eastAsia="仿宋"/>
          <w:kern w:val="0"/>
          <w:sz w:val="32"/>
          <w:szCs w:val="32"/>
        </w:rPr>
        <w:t xml:space="preserve"> </w:t>
      </w:r>
      <w:r>
        <w:rPr>
          <w:rFonts w:hint="eastAsia" w:ascii="仿宋" w:hAnsi="仿宋" w:eastAsia="仿宋"/>
          <w:kern w:val="0"/>
          <w:sz w:val="32"/>
          <w:szCs w:val="32"/>
          <w:lang w:eastAsia="zh-CN"/>
        </w:rPr>
        <w:t>市、</w:t>
      </w:r>
      <w:r>
        <w:rPr>
          <w:rFonts w:hint="eastAsia" w:ascii="仿宋" w:hAnsi="仿宋" w:eastAsia="仿宋"/>
          <w:kern w:val="0"/>
          <w:sz w:val="32"/>
          <w:szCs w:val="32"/>
        </w:rPr>
        <w:t>县</w:t>
      </w:r>
      <w:r>
        <w:rPr>
          <w:rFonts w:hint="eastAsia" w:ascii="仿宋" w:hAnsi="仿宋" w:eastAsia="仿宋"/>
          <w:kern w:val="0"/>
          <w:sz w:val="32"/>
          <w:szCs w:val="32"/>
          <w:lang w:val="en-US" w:eastAsia="zh-CN"/>
        </w:rPr>
        <w:t>政府</w:t>
      </w:r>
      <w:r>
        <w:rPr>
          <w:rFonts w:hint="eastAsia" w:ascii="仿宋" w:hAnsi="仿宋" w:eastAsia="仿宋"/>
          <w:kern w:val="0"/>
          <w:sz w:val="32"/>
          <w:szCs w:val="32"/>
        </w:rPr>
        <w:t>燃气行政主管部门应当会同有关部门制定燃气安全事故应急预案，明确应急机构的组成、职责、启动、实施等内容，报本级人民政府批准。</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kern w:val="0"/>
          <w:sz w:val="32"/>
          <w:szCs w:val="32"/>
        </w:rPr>
      </w:pPr>
      <w:r>
        <w:rPr>
          <w:rFonts w:hint="eastAsia" w:ascii="仿宋" w:hAnsi="仿宋" w:eastAsia="仿宋"/>
          <w:kern w:val="0"/>
          <w:sz w:val="32"/>
          <w:szCs w:val="32"/>
        </w:rPr>
        <w:t>燃气经营者应当制定本单位燃气安全事故应急预案，配备应急人员和必要的应急装备、器材，并每</w:t>
      </w:r>
      <w:r>
        <w:rPr>
          <w:rFonts w:hint="eastAsia" w:ascii="仿宋" w:hAnsi="仿宋" w:eastAsia="仿宋"/>
          <w:kern w:val="0"/>
          <w:sz w:val="32"/>
          <w:szCs w:val="32"/>
          <w:lang w:eastAsia="zh-CN"/>
        </w:rPr>
        <w:t>半</w:t>
      </w:r>
      <w:r>
        <w:rPr>
          <w:rFonts w:hint="eastAsia" w:ascii="仿宋" w:hAnsi="仿宋" w:eastAsia="仿宋"/>
          <w:kern w:val="0"/>
          <w:sz w:val="32"/>
          <w:szCs w:val="32"/>
        </w:rPr>
        <w:t>年至少组织一次演练</w:t>
      </w:r>
      <w:r>
        <w:rPr>
          <w:rFonts w:hint="eastAsia" w:ascii="仿宋" w:hAnsi="仿宋" w:eastAsia="仿宋"/>
          <w:kern w:val="0"/>
          <w:sz w:val="32"/>
          <w:szCs w:val="32"/>
          <w:lang w:eastAsia="zh-CN"/>
        </w:rPr>
        <w:t>，并将演练情况报送本级</w:t>
      </w:r>
      <w:r>
        <w:rPr>
          <w:rFonts w:hint="eastAsia" w:ascii="仿宋" w:hAnsi="仿宋" w:eastAsia="仿宋"/>
          <w:kern w:val="0"/>
          <w:sz w:val="32"/>
          <w:szCs w:val="32"/>
          <w:lang w:val="en-US" w:eastAsia="zh-CN"/>
        </w:rPr>
        <w:t>安全生产监督管理部门</w:t>
      </w:r>
      <w:r>
        <w:rPr>
          <w:rFonts w:hint="eastAsia" w:ascii="仿宋" w:hAnsi="仿宋" w:eastAsia="仿宋"/>
          <w:kern w:val="0"/>
          <w:sz w:val="32"/>
          <w:szCs w:val="32"/>
        </w:rPr>
        <w:t>。</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kern w:val="0"/>
          <w:sz w:val="32"/>
          <w:szCs w:val="32"/>
        </w:rPr>
      </w:pPr>
      <w:r>
        <w:rPr>
          <w:rFonts w:hint="eastAsia" w:ascii="仿宋" w:hAnsi="仿宋" w:eastAsia="仿宋"/>
          <w:b/>
          <w:kern w:val="0"/>
          <w:sz w:val="32"/>
          <w:szCs w:val="32"/>
        </w:rPr>
        <w:t>第四十</w:t>
      </w:r>
      <w:r>
        <w:rPr>
          <w:rFonts w:hint="default" w:ascii="仿宋" w:hAnsi="仿宋" w:eastAsia="仿宋"/>
          <w:b/>
          <w:kern w:val="0"/>
          <w:sz w:val="32"/>
          <w:szCs w:val="32"/>
        </w:rPr>
        <w:t>三</w:t>
      </w:r>
      <w:r>
        <w:rPr>
          <w:rFonts w:hint="eastAsia" w:ascii="仿宋" w:hAnsi="仿宋" w:eastAsia="仿宋"/>
          <w:b/>
          <w:kern w:val="0"/>
          <w:sz w:val="32"/>
          <w:szCs w:val="32"/>
        </w:rPr>
        <w:t xml:space="preserve">条 </w:t>
      </w:r>
      <w:r>
        <w:rPr>
          <w:rFonts w:hint="eastAsia" w:ascii="仿宋" w:hAnsi="仿宋" w:eastAsia="仿宋"/>
          <w:kern w:val="0"/>
          <w:sz w:val="32"/>
          <w:szCs w:val="32"/>
        </w:rPr>
        <w:t>燃气安全事故发生后，燃气经营者应当立即启动本单位燃气安全事故应急预案，组织抢险、抢修；燃气、应急、公安</w:t>
      </w:r>
      <w:r>
        <w:rPr>
          <w:rFonts w:hint="eastAsia" w:ascii="仿宋" w:hAnsi="仿宋" w:eastAsia="仿宋"/>
          <w:kern w:val="0"/>
          <w:sz w:val="32"/>
          <w:szCs w:val="32"/>
          <w:lang w:eastAsia="zh-CN"/>
        </w:rPr>
        <w:t>、消防救援机构</w:t>
      </w:r>
      <w:r>
        <w:rPr>
          <w:rFonts w:hint="eastAsia" w:ascii="仿宋" w:hAnsi="仿宋" w:eastAsia="仿宋"/>
          <w:kern w:val="0"/>
          <w:sz w:val="32"/>
          <w:szCs w:val="32"/>
        </w:rPr>
        <w:t>等有关管理部门和单位，应当根据各自职责，立即采取措施防止事故扩大</w:t>
      </w:r>
      <w:r>
        <w:rPr>
          <w:rFonts w:hint="eastAsia" w:ascii="仿宋" w:hAnsi="仿宋" w:eastAsia="仿宋"/>
          <w:kern w:val="0"/>
          <w:sz w:val="32"/>
          <w:szCs w:val="32"/>
          <w:lang w:eastAsia="zh-CN"/>
        </w:rPr>
        <w:t>，根据有关情况启动燃气安全事故应急预案</w:t>
      </w:r>
      <w:r>
        <w:rPr>
          <w:rFonts w:hint="eastAsia" w:ascii="仿宋" w:hAnsi="仿宋" w:eastAsia="仿宋"/>
          <w:kern w:val="0"/>
          <w:sz w:val="32"/>
          <w:szCs w:val="32"/>
        </w:rPr>
        <w:t>。</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kern w:val="0"/>
          <w:sz w:val="32"/>
          <w:szCs w:val="32"/>
        </w:rPr>
      </w:pPr>
      <w:r>
        <w:rPr>
          <w:rFonts w:hint="eastAsia" w:ascii="仿宋" w:hAnsi="仿宋" w:eastAsia="仿宋"/>
          <w:b/>
          <w:kern w:val="0"/>
          <w:sz w:val="32"/>
          <w:szCs w:val="32"/>
        </w:rPr>
        <w:t>第四十</w:t>
      </w:r>
      <w:r>
        <w:rPr>
          <w:rFonts w:hint="default" w:ascii="仿宋" w:hAnsi="仿宋" w:eastAsia="仿宋"/>
          <w:b/>
          <w:kern w:val="0"/>
          <w:sz w:val="32"/>
          <w:szCs w:val="32"/>
        </w:rPr>
        <w:t>四</w:t>
      </w:r>
      <w:r>
        <w:rPr>
          <w:rFonts w:hint="eastAsia" w:ascii="仿宋" w:hAnsi="仿宋" w:eastAsia="仿宋"/>
          <w:b/>
          <w:kern w:val="0"/>
          <w:sz w:val="32"/>
          <w:szCs w:val="32"/>
        </w:rPr>
        <w:t xml:space="preserve">条 </w:t>
      </w:r>
      <w:r>
        <w:rPr>
          <w:rFonts w:hint="eastAsia" w:ascii="仿宋" w:hAnsi="仿宋" w:eastAsia="仿宋"/>
          <w:kern w:val="0"/>
          <w:sz w:val="32"/>
          <w:szCs w:val="32"/>
        </w:rPr>
        <w:t>燃气经营者在处理燃气安全紧急事故时，可以先进行抢险、抢修作业，后办理相关手续。</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kern w:val="0"/>
          <w:sz w:val="32"/>
          <w:szCs w:val="32"/>
        </w:rPr>
      </w:pPr>
      <w:r>
        <w:rPr>
          <w:rFonts w:hint="eastAsia" w:ascii="仿宋" w:hAnsi="仿宋" w:eastAsia="仿宋"/>
          <w:b/>
          <w:kern w:val="0"/>
          <w:sz w:val="32"/>
          <w:szCs w:val="32"/>
        </w:rPr>
        <w:t>第四十</w:t>
      </w:r>
      <w:r>
        <w:rPr>
          <w:rFonts w:hint="default" w:ascii="仿宋" w:hAnsi="仿宋" w:eastAsia="仿宋"/>
          <w:b/>
          <w:kern w:val="0"/>
          <w:sz w:val="32"/>
          <w:szCs w:val="32"/>
        </w:rPr>
        <w:t>五</w:t>
      </w:r>
      <w:r>
        <w:rPr>
          <w:rFonts w:hint="eastAsia" w:ascii="仿宋" w:hAnsi="仿宋" w:eastAsia="仿宋"/>
          <w:b/>
          <w:kern w:val="0"/>
          <w:sz w:val="32"/>
          <w:szCs w:val="32"/>
        </w:rPr>
        <w:t xml:space="preserve">条 </w:t>
      </w:r>
      <w:r>
        <w:rPr>
          <w:rFonts w:hint="eastAsia" w:ascii="仿宋" w:hAnsi="仿宋" w:eastAsia="仿宋"/>
          <w:kern w:val="0"/>
          <w:sz w:val="32"/>
          <w:szCs w:val="32"/>
        </w:rPr>
        <w:t>发生燃气泄漏等紧急情况，燃气经营者需要入户抢险、抢修作业时，公安机关应当予以协助，燃气用户应当予以配合。</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3" w:firstLineChars="200"/>
        <w:jc w:val="left"/>
        <w:textAlignment w:val="auto"/>
        <w:rPr>
          <w:rFonts w:hint="eastAsia" w:ascii="仿宋" w:hAnsi="仿宋" w:eastAsia="仿宋"/>
          <w:kern w:val="0"/>
          <w:sz w:val="32"/>
          <w:szCs w:val="32"/>
        </w:rPr>
      </w:pPr>
      <w:r>
        <w:rPr>
          <w:rFonts w:hint="eastAsia" w:ascii="仿宋" w:hAnsi="仿宋" w:eastAsia="仿宋"/>
          <w:b/>
          <w:kern w:val="0"/>
          <w:sz w:val="32"/>
          <w:szCs w:val="32"/>
        </w:rPr>
        <w:t>第四十</w:t>
      </w:r>
      <w:r>
        <w:rPr>
          <w:rFonts w:hint="default" w:ascii="仿宋" w:hAnsi="仿宋" w:eastAsia="仿宋"/>
          <w:b/>
          <w:kern w:val="0"/>
          <w:sz w:val="32"/>
          <w:szCs w:val="32"/>
        </w:rPr>
        <w:t>六</w:t>
      </w:r>
      <w:r>
        <w:rPr>
          <w:rFonts w:hint="eastAsia" w:ascii="仿宋" w:hAnsi="仿宋" w:eastAsia="仿宋"/>
          <w:b/>
          <w:kern w:val="0"/>
          <w:sz w:val="32"/>
          <w:szCs w:val="32"/>
        </w:rPr>
        <w:t xml:space="preserve">条 </w:t>
      </w:r>
      <w:r>
        <w:rPr>
          <w:rFonts w:hint="eastAsia" w:ascii="仿宋" w:hAnsi="仿宋" w:eastAsia="仿宋"/>
          <w:kern w:val="0"/>
          <w:sz w:val="32"/>
          <w:szCs w:val="32"/>
        </w:rPr>
        <w:t>发生燃气事故的,按照燃气安全事故应急预案和国家、省有关规定进行处理。</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kern w:val="0"/>
          <w:sz w:val="32"/>
          <w:szCs w:val="32"/>
        </w:rPr>
      </w:pPr>
    </w:p>
    <w:p>
      <w:pPr>
        <w:keepNext w:val="0"/>
        <w:keepLines w:val="0"/>
        <w:pageBreakBefore w:val="0"/>
        <w:numPr>
          <w:ilvl w:val="0"/>
          <w:numId w:val="0"/>
        </w:numPr>
        <w:kinsoku/>
        <w:wordWrap/>
        <w:overflowPunct/>
        <w:topLinePunct w:val="0"/>
        <w:autoSpaceDE/>
        <w:autoSpaceDN/>
        <w:bidi w:val="0"/>
        <w:adjustRightInd/>
        <w:snapToGrid/>
        <w:spacing w:line="540" w:lineRule="exact"/>
        <w:jc w:val="center"/>
        <w:textAlignment w:val="auto"/>
        <w:rPr>
          <w:rFonts w:hint="eastAsia" w:asciiTheme="minorEastAsia" w:hAnsiTheme="minorEastAsia" w:eastAsiaTheme="minorEastAsia" w:cstheme="minorEastAsia"/>
          <w:b w:val="0"/>
          <w:bCs/>
          <w:kern w:val="0"/>
          <w:sz w:val="32"/>
          <w:szCs w:val="32"/>
        </w:rPr>
      </w:pPr>
      <w:r>
        <w:rPr>
          <w:rFonts w:hint="eastAsia" w:asciiTheme="minorEastAsia" w:hAnsiTheme="minorEastAsia" w:eastAsiaTheme="minorEastAsia" w:cstheme="minorEastAsia"/>
          <w:b w:val="0"/>
          <w:bCs/>
          <w:kern w:val="0"/>
          <w:sz w:val="32"/>
          <w:szCs w:val="32"/>
        </w:rPr>
        <w:t>第六章 法律责任</w:t>
      </w:r>
    </w:p>
    <w:p>
      <w:pPr>
        <w:keepNext w:val="0"/>
        <w:keepLines w:val="0"/>
        <w:pageBreakBefore w:val="0"/>
        <w:numPr>
          <w:ilvl w:val="0"/>
          <w:numId w:val="0"/>
        </w:numPr>
        <w:kinsoku/>
        <w:wordWrap/>
        <w:overflowPunct/>
        <w:topLinePunct w:val="0"/>
        <w:autoSpaceDE/>
        <w:autoSpaceDN/>
        <w:bidi w:val="0"/>
        <w:adjustRightInd/>
        <w:snapToGrid/>
        <w:spacing w:line="540" w:lineRule="exact"/>
        <w:textAlignment w:val="auto"/>
        <w:rPr>
          <w:rFonts w:hint="eastAsia" w:ascii="仿宋" w:hAnsi="仿宋" w:eastAsia="仿宋"/>
          <w:b/>
          <w:kern w:val="0"/>
          <w:sz w:val="32"/>
          <w:szCs w:val="32"/>
        </w:rPr>
      </w:pP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kern w:val="0"/>
          <w:sz w:val="32"/>
          <w:szCs w:val="32"/>
        </w:rPr>
      </w:pPr>
      <w:r>
        <w:rPr>
          <w:rFonts w:hint="eastAsia" w:ascii="仿宋" w:hAnsi="仿宋" w:eastAsia="仿宋"/>
          <w:b/>
          <w:kern w:val="0"/>
          <w:sz w:val="32"/>
          <w:szCs w:val="32"/>
        </w:rPr>
        <w:t>第</w:t>
      </w:r>
      <w:r>
        <w:rPr>
          <w:rFonts w:hint="eastAsia" w:ascii="仿宋" w:hAnsi="仿宋" w:eastAsia="仿宋"/>
          <w:b/>
          <w:kern w:val="0"/>
          <w:sz w:val="32"/>
          <w:szCs w:val="32"/>
          <w:lang w:eastAsia="zh-CN"/>
        </w:rPr>
        <w:t>四十</w:t>
      </w:r>
      <w:r>
        <w:rPr>
          <w:rFonts w:hint="default" w:ascii="仿宋" w:hAnsi="仿宋" w:eastAsia="仿宋"/>
          <w:b/>
          <w:kern w:val="0"/>
          <w:sz w:val="32"/>
          <w:szCs w:val="32"/>
          <w:lang w:eastAsia="zh-CN"/>
        </w:rPr>
        <w:t>七</w:t>
      </w:r>
      <w:r>
        <w:rPr>
          <w:rFonts w:hint="eastAsia" w:ascii="仿宋" w:hAnsi="仿宋" w:eastAsia="仿宋"/>
          <w:b/>
          <w:kern w:val="0"/>
          <w:sz w:val="32"/>
          <w:szCs w:val="32"/>
        </w:rPr>
        <w:t xml:space="preserve">条 </w:t>
      </w:r>
      <w:r>
        <w:rPr>
          <w:rFonts w:hint="eastAsia" w:ascii="仿宋" w:hAnsi="仿宋" w:eastAsia="仿宋"/>
          <w:kern w:val="0"/>
          <w:sz w:val="32"/>
          <w:szCs w:val="32"/>
        </w:rPr>
        <w:t>违反本条例规定的行为，法律法规已有规定的，从其规定。</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kern w:val="0"/>
          <w:sz w:val="32"/>
          <w:szCs w:val="32"/>
        </w:rPr>
      </w:pPr>
      <w:r>
        <w:rPr>
          <w:rFonts w:hint="eastAsia" w:ascii="仿宋" w:hAnsi="仿宋" w:eastAsia="仿宋"/>
          <w:b/>
          <w:kern w:val="0"/>
          <w:sz w:val="32"/>
          <w:szCs w:val="32"/>
        </w:rPr>
        <w:t>第</w:t>
      </w:r>
      <w:r>
        <w:rPr>
          <w:rFonts w:hint="default" w:ascii="仿宋" w:hAnsi="仿宋" w:eastAsia="仿宋"/>
          <w:b/>
          <w:kern w:val="0"/>
          <w:sz w:val="32"/>
          <w:szCs w:val="32"/>
        </w:rPr>
        <w:t>四十八</w:t>
      </w:r>
      <w:r>
        <w:rPr>
          <w:rFonts w:hint="eastAsia" w:ascii="仿宋" w:hAnsi="仿宋" w:eastAsia="仿宋"/>
          <w:b/>
          <w:kern w:val="0"/>
          <w:sz w:val="32"/>
          <w:szCs w:val="32"/>
        </w:rPr>
        <w:t xml:space="preserve">条 </w:t>
      </w:r>
      <w:r>
        <w:rPr>
          <w:rFonts w:hint="eastAsia" w:ascii="仿宋" w:hAnsi="仿宋" w:eastAsia="仿宋"/>
          <w:kern w:val="0"/>
          <w:sz w:val="32"/>
          <w:szCs w:val="32"/>
        </w:rPr>
        <w:t>燃气和其他有关行政</w:t>
      </w:r>
      <w:r>
        <w:rPr>
          <w:rFonts w:hint="eastAsia" w:ascii="仿宋" w:hAnsi="仿宋" w:eastAsia="仿宋"/>
          <w:kern w:val="0"/>
          <w:sz w:val="32"/>
          <w:szCs w:val="32"/>
          <w:lang w:eastAsia="zh-CN"/>
        </w:rPr>
        <w:t>管理</w:t>
      </w:r>
      <w:r>
        <w:rPr>
          <w:rFonts w:hint="eastAsia" w:ascii="仿宋" w:hAnsi="仿宋" w:eastAsia="仿宋"/>
          <w:kern w:val="0"/>
          <w:sz w:val="32"/>
          <w:szCs w:val="32"/>
        </w:rPr>
        <w:t>部门及其工作人员未依法履行职责，或者有滥用职权、玩忽职守、徇私舞弊行为的，由所在部门或纪检监察机关对直接负责的主管人员和其他直接责任人员依法给予行政处分；构成犯罪的，依法追究刑事责任。</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kern w:val="0"/>
          <w:sz w:val="32"/>
          <w:szCs w:val="32"/>
        </w:rPr>
      </w:pPr>
      <w:r>
        <w:rPr>
          <w:rFonts w:hint="eastAsia" w:ascii="仿宋" w:hAnsi="仿宋" w:eastAsia="仿宋"/>
          <w:b/>
          <w:kern w:val="0"/>
          <w:sz w:val="32"/>
          <w:szCs w:val="32"/>
        </w:rPr>
        <w:t>第</w:t>
      </w:r>
      <w:r>
        <w:rPr>
          <w:rFonts w:hint="default" w:ascii="仿宋" w:hAnsi="仿宋" w:eastAsia="仿宋"/>
          <w:b/>
          <w:kern w:val="0"/>
          <w:sz w:val="32"/>
          <w:szCs w:val="32"/>
        </w:rPr>
        <w:t>四十九</w:t>
      </w:r>
      <w:r>
        <w:rPr>
          <w:rFonts w:hint="eastAsia" w:ascii="仿宋" w:hAnsi="仿宋" w:eastAsia="仿宋"/>
          <w:b/>
          <w:kern w:val="0"/>
          <w:sz w:val="32"/>
          <w:szCs w:val="32"/>
        </w:rPr>
        <w:t xml:space="preserve">条 </w:t>
      </w:r>
      <w:r>
        <w:rPr>
          <w:rFonts w:hint="eastAsia" w:ascii="仿宋" w:hAnsi="仿宋" w:eastAsia="仿宋"/>
          <w:kern w:val="0"/>
          <w:sz w:val="32"/>
          <w:szCs w:val="32"/>
        </w:rPr>
        <w:t>燃气经营者取得燃气经营许可证后，在经营过程中不具备本条例规定的经营条件的，由准予许可的燃气行政</w:t>
      </w:r>
      <w:r>
        <w:rPr>
          <w:rFonts w:hint="eastAsia" w:ascii="仿宋" w:hAnsi="仿宋" w:eastAsia="仿宋"/>
          <w:kern w:val="0"/>
          <w:sz w:val="32"/>
          <w:szCs w:val="32"/>
          <w:lang w:eastAsia="zh-CN"/>
        </w:rPr>
        <w:t>管理</w:t>
      </w:r>
      <w:r>
        <w:rPr>
          <w:rFonts w:hint="eastAsia" w:ascii="仿宋" w:hAnsi="仿宋" w:eastAsia="仿宋"/>
          <w:kern w:val="0"/>
          <w:sz w:val="32"/>
          <w:szCs w:val="32"/>
        </w:rPr>
        <w:t>部门责令限期改正，逾期未改正，依法由发证机关吊销燃气经营许可证。</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kern w:val="0"/>
          <w:sz w:val="32"/>
          <w:szCs w:val="32"/>
          <w:lang w:val="en-US" w:eastAsia="zh-CN"/>
        </w:rPr>
      </w:pPr>
      <w:r>
        <w:rPr>
          <w:rFonts w:hint="eastAsia" w:ascii="仿宋" w:hAnsi="仿宋" w:eastAsia="仿宋"/>
          <w:b/>
          <w:bCs/>
          <w:kern w:val="0"/>
          <w:sz w:val="32"/>
          <w:szCs w:val="32"/>
          <w:lang w:eastAsia="zh-CN"/>
        </w:rPr>
        <w:t>第五十条</w:t>
      </w:r>
      <w:r>
        <w:rPr>
          <w:rFonts w:hint="eastAsia" w:ascii="仿宋" w:hAnsi="仿宋" w:eastAsia="仿宋"/>
          <w:kern w:val="0"/>
          <w:sz w:val="32"/>
          <w:szCs w:val="32"/>
          <w:lang w:val="en-US" w:eastAsia="zh-CN"/>
        </w:rPr>
        <w:t xml:space="preserve">  违反本条例第十三条规定的，由燃气主管部门责令停止违法行为，并可处以1万元以上3万元以下罚款。</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kern w:val="0"/>
          <w:sz w:val="32"/>
          <w:szCs w:val="32"/>
          <w:lang w:val="en-US" w:eastAsia="zh-CN"/>
        </w:rPr>
      </w:pPr>
      <w:r>
        <w:rPr>
          <w:rFonts w:hint="eastAsia" w:ascii="仿宋" w:hAnsi="仿宋" w:eastAsia="仿宋"/>
          <w:b/>
          <w:bCs/>
          <w:kern w:val="0"/>
          <w:sz w:val="32"/>
          <w:szCs w:val="32"/>
          <w:lang w:eastAsia="zh-CN"/>
        </w:rPr>
        <w:t>第五十</w:t>
      </w:r>
      <w:r>
        <w:rPr>
          <w:rFonts w:hint="default" w:ascii="仿宋" w:hAnsi="仿宋" w:eastAsia="仿宋"/>
          <w:b/>
          <w:bCs/>
          <w:kern w:val="0"/>
          <w:sz w:val="32"/>
          <w:szCs w:val="32"/>
          <w:lang w:eastAsia="zh-CN"/>
        </w:rPr>
        <w:t>一</w:t>
      </w:r>
      <w:r>
        <w:rPr>
          <w:rFonts w:hint="eastAsia" w:ascii="仿宋" w:hAnsi="仿宋" w:eastAsia="仿宋"/>
          <w:b/>
          <w:bCs/>
          <w:kern w:val="0"/>
          <w:sz w:val="32"/>
          <w:szCs w:val="32"/>
          <w:lang w:eastAsia="zh-CN"/>
        </w:rPr>
        <w:t>条</w:t>
      </w:r>
      <w:r>
        <w:rPr>
          <w:rFonts w:hint="eastAsia" w:ascii="仿宋" w:hAnsi="仿宋" w:eastAsia="仿宋"/>
          <w:b w:val="0"/>
          <w:bCs w:val="0"/>
          <w:kern w:val="0"/>
          <w:sz w:val="32"/>
          <w:szCs w:val="32"/>
          <w:lang w:val="en-US" w:eastAsia="zh-CN"/>
        </w:rPr>
        <w:t xml:space="preserve"> 管道燃气经营企业违反本条例第</w:t>
      </w:r>
      <w:r>
        <w:rPr>
          <w:rFonts w:hint="default" w:ascii="仿宋" w:hAnsi="仿宋" w:eastAsia="仿宋"/>
          <w:b w:val="0"/>
          <w:bCs w:val="0"/>
          <w:kern w:val="0"/>
          <w:sz w:val="32"/>
          <w:szCs w:val="32"/>
          <w:lang w:eastAsia="zh-CN"/>
        </w:rPr>
        <w:t>二十</w:t>
      </w:r>
      <w:r>
        <w:rPr>
          <w:rFonts w:hint="eastAsia" w:ascii="仿宋" w:hAnsi="仿宋" w:eastAsia="仿宋"/>
          <w:b w:val="0"/>
          <w:bCs w:val="0"/>
          <w:kern w:val="0"/>
          <w:sz w:val="32"/>
          <w:szCs w:val="32"/>
          <w:lang w:val="en-US" w:eastAsia="zh-CN"/>
        </w:rPr>
        <w:t>条擅自停业、歇业或者关闭燃气供气站点的,可以处五千元以上五万元以下的罚款;情节严重的,可以处五万元以上十万元以下的罚款。</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kern w:val="0"/>
          <w:sz w:val="32"/>
          <w:szCs w:val="32"/>
          <w:lang w:val="en-US" w:eastAsia="zh-CN"/>
        </w:rPr>
      </w:pPr>
      <w:r>
        <w:rPr>
          <w:rFonts w:hint="eastAsia" w:ascii="仿宋" w:hAnsi="仿宋" w:eastAsia="仿宋"/>
          <w:b/>
          <w:bCs/>
          <w:kern w:val="0"/>
          <w:sz w:val="32"/>
          <w:szCs w:val="32"/>
          <w:lang w:val="en-US" w:eastAsia="zh-CN"/>
        </w:rPr>
        <w:t>第五十</w:t>
      </w:r>
      <w:r>
        <w:rPr>
          <w:rFonts w:hint="default" w:ascii="仿宋" w:hAnsi="仿宋" w:eastAsia="仿宋"/>
          <w:b/>
          <w:bCs/>
          <w:kern w:val="0"/>
          <w:sz w:val="32"/>
          <w:szCs w:val="32"/>
          <w:lang w:eastAsia="zh-CN"/>
        </w:rPr>
        <w:t>二</w:t>
      </w:r>
      <w:r>
        <w:rPr>
          <w:rFonts w:hint="eastAsia" w:ascii="仿宋" w:hAnsi="仿宋" w:eastAsia="仿宋"/>
          <w:b/>
          <w:bCs/>
          <w:kern w:val="0"/>
          <w:sz w:val="32"/>
          <w:szCs w:val="32"/>
          <w:lang w:val="en-US" w:eastAsia="zh-CN"/>
        </w:rPr>
        <w:t>条</w:t>
      </w:r>
      <w:r>
        <w:rPr>
          <w:rFonts w:hint="eastAsia" w:ascii="仿宋" w:hAnsi="仿宋" w:eastAsia="仿宋"/>
          <w:kern w:val="0"/>
          <w:sz w:val="32"/>
          <w:szCs w:val="32"/>
          <w:lang w:val="en-US" w:eastAsia="zh-CN"/>
        </w:rPr>
        <w:t xml:space="preserve"> 违反本条例第</w:t>
      </w:r>
      <w:r>
        <w:rPr>
          <w:rFonts w:hint="default" w:ascii="仿宋" w:hAnsi="仿宋" w:eastAsia="仿宋"/>
          <w:kern w:val="0"/>
          <w:sz w:val="32"/>
          <w:szCs w:val="32"/>
          <w:lang w:eastAsia="zh-CN"/>
        </w:rPr>
        <w:t>二</w:t>
      </w:r>
      <w:r>
        <w:rPr>
          <w:rFonts w:hint="eastAsia" w:ascii="仿宋" w:hAnsi="仿宋" w:eastAsia="仿宋"/>
          <w:kern w:val="0"/>
          <w:sz w:val="32"/>
          <w:szCs w:val="32"/>
          <w:lang w:val="en-US" w:eastAsia="zh-CN"/>
        </w:rPr>
        <w:t>十</w:t>
      </w:r>
      <w:r>
        <w:rPr>
          <w:rFonts w:hint="default" w:ascii="仿宋" w:hAnsi="仿宋" w:eastAsia="仿宋"/>
          <w:kern w:val="0"/>
          <w:sz w:val="32"/>
          <w:szCs w:val="32"/>
          <w:lang w:eastAsia="zh-CN"/>
        </w:rPr>
        <w:t>四</w:t>
      </w:r>
      <w:r>
        <w:rPr>
          <w:rFonts w:hint="eastAsia" w:ascii="仿宋" w:hAnsi="仿宋" w:eastAsia="仿宋"/>
          <w:kern w:val="0"/>
          <w:sz w:val="32"/>
          <w:szCs w:val="32"/>
          <w:lang w:val="en-US" w:eastAsia="zh-CN"/>
        </w:rPr>
        <w:t>条规定的，由燃气主管部门责令限期改正；逾期拒不改正的，可处以1万元以上3万元以下罚款。</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kern w:val="0"/>
          <w:sz w:val="32"/>
          <w:szCs w:val="32"/>
          <w:lang w:val="en-US" w:eastAsia="zh-CN"/>
        </w:rPr>
      </w:pPr>
      <w:r>
        <w:rPr>
          <w:rFonts w:hint="eastAsia" w:ascii="仿宋" w:hAnsi="仿宋" w:eastAsia="仿宋"/>
          <w:b/>
          <w:bCs/>
          <w:kern w:val="0"/>
          <w:sz w:val="32"/>
          <w:szCs w:val="32"/>
          <w:lang w:val="en-US" w:eastAsia="zh-CN"/>
        </w:rPr>
        <w:t>第五十</w:t>
      </w:r>
      <w:r>
        <w:rPr>
          <w:rFonts w:hint="default" w:ascii="仿宋" w:hAnsi="仿宋" w:eastAsia="仿宋"/>
          <w:b/>
          <w:bCs/>
          <w:kern w:val="0"/>
          <w:sz w:val="32"/>
          <w:szCs w:val="32"/>
          <w:lang w:eastAsia="zh-CN"/>
        </w:rPr>
        <w:t>三</w:t>
      </w:r>
      <w:r>
        <w:rPr>
          <w:rFonts w:hint="eastAsia" w:ascii="仿宋" w:hAnsi="仿宋" w:eastAsia="仿宋"/>
          <w:b/>
          <w:bCs/>
          <w:kern w:val="0"/>
          <w:sz w:val="32"/>
          <w:szCs w:val="32"/>
          <w:lang w:val="en-US" w:eastAsia="zh-CN"/>
        </w:rPr>
        <w:t>条</w:t>
      </w:r>
      <w:r>
        <w:rPr>
          <w:rFonts w:hint="eastAsia" w:ascii="仿宋" w:hAnsi="仿宋" w:eastAsia="仿宋"/>
          <w:kern w:val="0"/>
          <w:sz w:val="32"/>
          <w:szCs w:val="32"/>
          <w:lang w:val="en-US" w:eastAsia="zh-CN"/>
        </w:rPr>
        <w:t xml:space="preserve"> 违反本条例第</w:t>
      </w:r>
      <w:r>
        <w:rPr>
          <w:rFonts w:hint="default" w:ascii="仿宋" w:hAnsi="仿宋" w:eastAsia="仿宋"/>
          <w:kern w:val="0"/>
          <w:sz w:val="32"/>
          <w:szCs w:val="32"/>
          <w:lang w:eastAsia="zh-CN"/>
        </w:rPr>
        <w:t>三</w:t>
      </w:r>
      <w:r>
        <w:rPr>
          <w:rFonts w:hint="eastAsia" w:ascii="仿宋" w:hAnsi="仿宋" w:eastAsia="仿宋"/>
          <w:kern w:val="0"/>
          <w:sz w:val="32"/>
          <w:szCs w:val="32"/>
          <w:lang w:val="en-US" w:eastAsia="zh-CN"/>
        </w:rPr>
        <w:t>十四条规定的，由燃气主管部门责令限期改正；逾期拒不改正的，可处以二百元以上，一千元以下罚款。</w:t>
      </w:r>
    </w:p>
    <w:p>
      <w:pPr>
        <w:keepNext w:val="0"/>
        <w:keepLines w:val="0"/>
        <w:pageBreakBefore w:val="0"/>
        <w:widowControl/>
        <w:shd w:val="clear" w:color="auto" w:fill="FFFFFF"/>
        <w:kinsoku/>
        <w:wordWrap/>
        <w:overflowPunct/>
        <w:topLinePunct w:val="0"/>
        <w:autoSpaceDE/>
        <w:autoSpaceDN/>
        <w:bidi w:val="0"/>
        <w:adjustRightInd/>
        <w:snapToGrid/>
        <w:spacing w:line="540" w:lineRule="exact"/>
        <w:textAlignment w:val="auto"/>
        <w:rPr>
          <w:rFonts w:hint="eastAsia" w:ascii="仿宋" w:hAnsi="仿宋" w:eastAsia="仿宋"/>
          <w:kern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40" w:lineRule="exact"/>
        <w:jc w:val="center"/>
        <w:textAlignment w:val="auto"/>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rPr>
        <w:t>第七章 附则</w:t>
      </w:r>
    </w:p>
    <w:p>
      <w:pPr>
        <w:keepNext w:val="0"/>
        <w:keepLines w:val="0"/>
        <w:pageBreakBefore w:val="0"/>
        <w:numPr>
          <w:ilvl w:val="0"/>
          <w:numId w:val="0"/>
        </w:numPr>
        <w:kinsoku/>
        <w:wordWrap/>
        <w:overflowPunct/>
        <w:topLinePunct w:val="0"/>
        <w:autoSpaceDE/>
        <w:autoSpaceDN/>
        <w:bidi w:val="0"/>
        <w:adjustRightInd/>
        <w:snapToGrid/>
        <w:spacing w:line="540" w:lineRule="exact"/>
        <w:textAlignment w:val="auto"/>
        <w:rPr>
          <w:rFonts w:hint="eastAsia" w:ascii="仿宋" w:hAnsi="仿宋" w:eastAsia="仿宋"/>
          <w:b/>
          <w:sz w:val="32"/>
          <w:szCs w:val="32"/>
        </w:rPr>
      </w:pP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sz w:val="32"/>
          <w:szCs w:val="32"/>
        </w:rPr>
      </w:pPr>
      <w:r>
        <w:rPr>
          <w:rFonts w:hint="eastAsia" w:ascii="仿宋" w:hAnsi="仿宋" w:eastAsia="仿宋"/>
          <w:b/>
          <w:kern w:val="0"/>
          <w:sz w:val="32"/>
          <w:szCs w:val="32"/>
        </w:rPr>
        <w:t>第五十</w:t>
      </w:r>
      <w:r>
        <w:rPr>
          <w:rFonts w:hint="default" w:ascii="仿宋" w:hAnsi="仿宋" w:eastAsia="仿宋"/>
          <w:b/>
          <w:kern w:val="0"/>
          <w:sz w:val="32"/>
          <w:szCs w:val="32"/>
        </w:rPr>
        <w:t>四</w:t>
      </w:r>
      <w:r>
        <w:rPr>
          <w:rFonts w:hint="eastAsia" w:ascii="仿宋" w:hAnsi="仿宋" w:eastAsia="仿宋"/>
          <w:b/>
          <w:kern w:val="0"/>
          <w:sz w:val="32"/>
          <w:szCs w:val="32"/>
        </w:rPr>
        <w:t xml:space="preserve">条 </w:t>
      </w:r>
      <w:r>
        <w:rPr>
          <w:rFonts w:hint="eastAsia" w:ascii="仿宋" w:hAnsi="仿宋" w:eastAsia="仿宋"/>
          <w:kern w:val="0"/>
          <w:sz w:val="32"/>
          <w:szCs w:val="32"/>
        </w:rPr>
        <w:t>本条例自</w:t>
      </w:r>
      <w:r>
        <w:rPr>
          <w:rFonts w:hint="eastAsia" w:ascii="汉仪细圆B5" w:hAnsi="汉仪细圆B5" w:eastAsia="汉仪细圆B5" w:cs="汉仪细圆B5"/>
          <w:kern w:val="0"/>
          <w:sz w:val="32"/>
          <w:szCs w:val="32"/>
        </w:rPr>
        <w:t>××</w:t>
      </w:r>
      <w:r>
        <w:rPr>
          <w:rFonts w:hint="eastAsia" w:ascii="仿宋" w:hAnsi="仿宋" w:eastAsia="仿宋"/>
          <w:kern w:val="0"/>
          <w:sz w:val="32"/>
          <w:szCs w:val="32"/>
        </w:rPr>
        <w:t>年</w:t>
      </w:r>
      <w:r>
        <w:rPr>
          <w:rFonts w:hint="eastAsia" w:ascii="汉仪细圆B5" w:hAnsi="汉仪细圆B5" w:eastAsia="汉仪细圆B5" w:cs="汉仪细圆B5"/>
          <w:kern w:val="0"/>
          <w:sz w:val="32"/>
          <w:szCs w:val="32"/>
        </w:rPr>
        <w:t>××</w:t>
      </w:r>
      <w:r>
        <w:rPr>
          <w:rFonts w:hint="eastAsia" w:ascii="仿宋" w:hAnsi="仿宋" w:eastAsia="仿宋"/>
          <w:kern w:val="0"/>
          <w:sz w:val="32"/>
          <w:szCs w:val="32"/>
        </w:rPr>
        <w:t>月</w:t>
      </w:r>
      <w:r>
        <w:rPr>
          <w:rFonts w:hint="eastAsia" w:ascii="汉仪细圆B5" w:hAnsi="汉仪细圆B5" w:eastAsia="汉仪细圆B5" w:cs="汉仪细圆B5"/>
          <w:kern w:val="0"/>
          <w:sz w:val="32"/>
          <w:szCs w:val="32"/>
        </w:rPr>
        <w:t>××</w:t>
      </w:r>
      <w:r>
        <w:rPr>
          <w:rFonts w:hint="eastAsia" w:ascii="仿宋" w:hAnsi="仿宋" w:eastAsia="仿宋"/>
          <w:kern w:val="0"/>
          <w:sz w:val="32"/>
          <w:szCs w:val="32"/>
        </w:rPr>
        <w:t>日起施行。</w:t>
      </w:r>
    </w:p>
    <w:p>
      <w:pPr>
        <w:keepNext w:val="0"/>
        <w:keepLines w:val="0"/>
        <w:pageBreakBefore w:val="0"/>
        <w:kinsoku/>
        <w:wordWrap/>
        <w:overflowPunct/>
        <w:topLinePunct w:val="0"/>
        <w:autoSpaceDE/>
        <w:autoSpaceDN/>
        <w:bidi w:val="0"/>
        <w:adjustRightInd/>
        <w:snapToGrid/>
        <w:spacing w:line="540" w:lineRule="exact"/>
        <w:textAlignment w:val="auto"/>
        <w:rPr>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汉仪细圆B5">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yZGQ1NjQzMjk3MTM3OTIwMjM5ZjljZGM1M2I1ZDQifQ=="/>
  </w:docVars>
  <w:rsids>
    <w:rsidRoot w:val="002B0215"/>
    <w:rsid w:val="00173F7C"/>
    <w:rsid w:val="002B0215"/>
    <w:rsid w:val="009D72DC"/>
    <w:rsid w:val="00A81712"/>
    <w:rsid w:val="00C80C0F"/>
    <w:rsid w:val="05131645"/>
    <w:rsid w:val="064974F2"/>
    <w:rsid w:val="108E4BB9"/>
    <w:rsid w:val="127A2EFC"/>
    <w:rsid w:val="15916DD0"/>
    <w:rsid w:val="15C5322F"/>
    <w:rsid w:val="15CB8B58"/>
    <w:rsid w:val="19CBFE0F"/>
    <w:rsid w:val="1B34283C"/>
    <w:rsid w:val="1C87666E"/>
    <w:rsid w:val="1D7FEF5A"/>
    <w:rsid w:val="1F74A822"/>
    <w:rsid w:val="1FD5CEF1"/>
    <w:rsid w:val="2DFFD285"/>
    <w:rsid w:val="33BE4DDD"/>
    <w:rsid w:val="33D7CFB0"/>
    <w:rsid w:val="33F7979E"/>
    <w:rsid w:val="37FB8C04"/>
    <w:rsid w:val="3EBFE2B1"/>
    <w:rsid w:val="3EFFE95E"/>
    <w:rsid w:val="3F76BCB4"/>
    <w:rsid w:val="474959A0"/>
    <w:rsid w:val="4CBEE20D"/>
    <w:rsid w:val="55FBCAC7"/>
    <w:rsid w:val="5AAF97A0"/>
    <w:rsid w:val="5BD79B86"/>
    <w:rsid w:val="5BF11AB3"/>
    <w:rsid w:val="5C904CB9"/>
    <w:rsid w:val="5EDD5E0A"/>
    <w:rsid w:val="5F7F4D07"/>
    <w:rsid w:val="621974FF"/>
    <w:rsid w:val="65FB0212"/>
    <w:rsid w:val="6BFD367E"/>
    <w:rsid w:val="6D194857"/>
    <w:rsid w:val="6D1D7E0F"/>
    <w:rsid w:val="6DE623DC"/>
    <w:rsid w:val="6DE70A1B"/>
    <w:rsid w:val="6E72DC88"/>
    <w:rsid w:val="6EFE52C1"/>
    <w:rsid w:val="73FDD10D"/>
    <w:rsid w:val="76EB3279"/>
    <w:rsid w:val="773E30F6"/>
    <w:rsid w:val="785D5BD3"/>
    <w:rsid w:val="7BFF0E8B"/>
    <w:rsid w:val="7D7FFB55"/>
    <w:rsid w:val="7E266DD3"/>
    <w:rsid w:val="7E273CAA"/>
    <w:rsid w:val="7E7ED54D"/>
    <w:rsid w:val="7EBCADE8"/>
    <w:rsid w:val="7FB63581"/>
    <w:rsid w:val="7FBF3C40"/>
    <w:rsid w:val="7FFBFD45"/>
    <w:rsid w:val="99F74F81"/>
    <w:rsid w:val="9D5F6035"/>
    <w:rsid w:val="A3EFE318"/>
    <w:rsid w:val="A47EE1B0"/>
    <w:rsid w:val="A7EFCCA5"/>
    <w:rsid w:val="ABEF962D"/>
    <w:rsid w:val="BB761699"/>
    <w:rsid w:val="BE7D410C"/>
    <w:rsid w:val="BFEB7293"/>
    <w:rsid w:val="CFFCAD9F"/>
    <w:rsid w:val="DBF746AF"/>
    <w:rsid w:val="DDDE391A"/>
    <w:rsid w:val="DFEF386C"/>
    <w:rsid w:val="DFF7BA2C"/>
    <w:rsid w:val="DFFFFBE9"/>
    <w:rsid w:val="E7FE0EC4"/>
    <w:rsid w:val="EADFA412"/>
    <w:rsid w:val="EB6F04FE"/>
    <w:rsid w:val="EBEF35EC"/>
    <w:rsid w:val="EDDD6119"/>
    <w:rsid w:val="EE292590"/>
    <w:rsid w:val="EEA74A6B"/>
    <w:rsid w:val="EFA35A38"/>
    <w:rsid w:val="F73F7FDC"/>
    <w:rsid w:val="F75FA522"/>
    <w:rsid w:val="F79BBB02"/>
    <w:rsid w:val="F7BB9D91"/>
    <w:rsid w:val="F7FD2DA2"/>
    <w:rsid w:val="FABF5F68"/>
    <w:rsid w:val="FB753B3B"/>
    <w:rsid w:val="FBDD9FD8"/>
    <w:rsid w:val="FD59BD41"/>
    <w:rsid w:val="FD9BD433"/>
    <w:rsid w:val="FDBB58D1"/>
    <w:rsid w:val="FDEE24BD"/>
    <w:rsid w:val="FDF9A2DE"/>
    <w:rsid w:val="FEB34ABB"/>
    <w:rsid w:val="FEE9E28A"/>
    <w:rsid w:val="FEFDC349"/>
    <w:rsid w:val="FF3E1C47"/>
    <w:rsid w:val="FFDF8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5692</Words>
  <Characters>5707</Characters>
  <Lines>41</Lines>
  <Paragraphs>11</Paragraphs>
  <TotalTime>0</TotalTime>
  <ScaleCrop>false</ScaleCrop>
  <LinksUpToDate>false</LinksUpToDate>
  <CharactersWithSpaces>5787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2022-07-22T17:43:00Z</dcterms:created>
  <dc:creator>Administrator</dc:creator>
  <cp:lastModifiedBy>柚。</cp:lastModifiedBy>
  <cp:lastPrinted>2023-07-10T18:29:00Z</cp:lastPrinted>
  <dcterms:modified xsi:type="dcterms:W3CDTF">2023-07-10T06:39:29Z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136884F28BE648A5B0142879D4930824_13</vt:lpwstr>
  </property>
</Properties>
</file>