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2022年1.1日-1.14日市场监管局医疗器械经营备案核发情况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756"/>
        <w:gridCol w:w="981"/>
        <w:gridCol w:w="947"/>
        <w:gridCol w:w="1093"/>
        <w:gridCol w:w="1454"/>
        <w:gridCol w:w="5440"/>
        <w:gridCol w:w="116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4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白山市福祥堂老百姓大药房连锁有限公司白山怡康小区店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91220600MA7DDGXKXJ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吉白食药监械经营备20220001号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2002年分类目录：6801，6803，6807，6809，6810，6815，6825，6826，6827，6840（诊断试剂不需低温冷藏运输贮存），6841，6854，6856，6864，6865，6866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2017年分类目录：01，02，03，04，06，07，08，09，14，15，16，17，18，19，20，22，6840体外诊断试剂（不需冷链运输、贮存）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2022/1/6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白山市兴恩康大药房有限公司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91220600MA7FFG0A0F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荣玉欣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吉白食药监械经营备20220003号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2022/1/10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白山市鼎扩医疗器械有限公司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91220600MA7DNE9TXF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李祥国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吉白食药监械经营备20220005号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2002年分类目录：6821，6826，6827，6854，6864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2017年分类目录：07，08，14，19，20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2022/1/12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吉林省象阳医疗器械有限公司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91220600MA17X0T0XH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韩吉全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吉白食药监械经营备20210006号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2022/1/6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临江兴济大药房有限公司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91220681MA84NC1G0Q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杨金花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吉白食药监械经营备20210225号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2002年分类目录：6801，6803，6807，6820，6822，6824，6825，6826，6827，6845，6854，6855，6856，6857，6864，6865，6866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2017年分类目录：01，02，03，06，07，08，10，11，14，15，17，18，20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2022/1/6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白山市自然之声助听器销售服务中心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91220602MA0Y6UQ163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周胜华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吉白食药监械经营备20170122号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2017年分类目录：19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2022/1/7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白山市福祥堂老百姓大药房连锁有限公司白山怡康小区店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91220600MA7DDGXKXJ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吉白食药监械经营备20220001号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2002年分类目录：6801，6803，6807，6809，6810，6815，6825，6826，6827，6840（诊断试剂不需低温冷藏运输贮存），6841，6854，6856，6864，6865，6866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2017年分类目录：01，02，03，04，06，07，08，09，14，15，16，17，18，19，20，22，6840体外诊断试剂（不需冷链运输、贮存）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2022/1/12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白山市浑江区恒安药店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91220602MA7FWX5D61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何林宏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吉白食药监械经营备20150169号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2002年分类目录：6801，6803，6807，6809，6810，6820，6821，6822，6823，6825，6826，6827，6840（含诊断试剂），6846，6855，6856，6857，6863，6864，6865，6866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2017年分类目录：01，02，07，14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2022/1/12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白山市浑江区佳合药店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91220602MA7FNAB576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唐辉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吉白食药监械经营备20150170号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2002年分类目录：6801，6803，6807，6809，6810，6820，6821，6822，6823，6825，6826，6827，6840（含诊断试剂），6846，6855，6856，6857，6863，6864，6865，6866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2017年分类目录：01，02，07，14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2022/1/12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白山益康堂大药房有限公司三店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91220600MA84XYKY3L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吉白食药监械经营备20210273号</w:t>
            </w:r>
          </w:p>
        </w:tc>
        <w:tc>
          <w:tcPr>
            <w:tcW w:w="5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2002年分类目录：6801，6803，6807，6820，6822，6823，6824，6825，6826，6827，6845，6854，6855，6856，6857，6864，6865，6866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2017年分类目录：01，02，03，06，07，10，11，14，15，17，18，20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2022/1/14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bookmarkEnd w:id="0"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AA5655F"/>
    <w:rsid w:val="0B2E214D"/>
    <w:rsid w:val="0F7362E8"/>
    <w:rsid w:val="11E71E16"/>
    <w:rsid w:val="139F52EF"/>
    <w:rsid w:val="20282340"/>
    <w:rsid w:val="22AE24AD"/>
    <w:rsid w:val="26C759D1"/>
    <w:rsid w:val="29EC3BC7"/>
    <w:rsid w:val="30D06E0F"/>
    <w:rsid w:val="39C706AD"/>
    <w:rsid w:val="3BCE3195"/>
    <w:rsid w:val="3CB604E1"/>
    <w:rsid w:val="408D099D"/>
    <w:rsid w:val="45F5525F"/>
    <w:rsid w:val="4A040D73"/>
    <w:rsid w:val="56034E48"/>
    <w:rsid w:val="5D8E056D"/>
    <w:rsid w:val="669B6140"/>
    <w:rsid w:val="670D5DAC"/>
    <w:rsid w:val="6C540ABE"/>
    <w:rsid w:val="712933D1"/>
    <w:rsid w:val="7A7A316E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5C50B5557D5C4DE496EB0894C64DC7BB</vt:lpwstr>
  </property>
</Properties>
</file>