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09.1日--09.15日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白山市福祥堂老百姓大药房连锁有限公司白山鑫德南郡店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91220600MABREU5527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白山市浑江区广名大药房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91220602MA14UKKB83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孙明琴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变更及延续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白山市浑江区康慧药店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91220602MA84P6HM6A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周珈羽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变更及延续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吉DA4391238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2027/8/31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白山市浑江区广名大药房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91220602MA14UKKB83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孙明琴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变更及延续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吉CB4391020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中成药、中药饮片、化学药制剂、抗生素、生物制品（除疫苗）***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2027/09/04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F032474"/>
    <w:rsid w:val="1E632FF4"/>
    <w:rsid w:val="20AA51EA"/>
    <w:rsid w:val="406332AD"/>
    <w:rsid w:val="425A7005"/>
    <w:rsid w:val="5B9F790B"/>
    <w:rsid w:val="64D16370"/>
    <w:rsid w:val="684D5822"/>
    <w:rsid w:val="6AA74DA1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698</Words>
  <Characters>1161</Characters>
  <Lines>85</Lines>
  <Paragraphs>64</Paragraphs>
  <TotalTime>1</TotalTime>
  <ScaleCrop>false</ScaleCrop>
  <LinksUpToDate>false</LinksUpToDate>
  <CharactersWithSpaces>1161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2022-09-15T07:08:29Z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73B4DDD53ADA4F56A9DCCAD4C115818E</vt:lpwstr>
  </property>
</Properties>
</file>