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="黑体" w:hAnsi="黑体" w:eastAsia="黑体" w:cs="黑体"/>
          <w:sz w:val="36"/>
          <w:szCs w:val="36"/>
        </w:rPr>
        <w:t>202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4</w:t>
      </w:r>
      <w:r>
        <w:rPr>
          <w:rFonts w:hint="eastAsia" w:ascii="黑体" w:hAnsi="黑体" w:eastAsia="黑体" w:cs="黑体"/>
          <w:sz w:val="36"/>
          <w:szCs w:val="36"/>
        </w:rPr>
        <w:t>年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5.1</w:t>
      </w:r>
      <w:r>
        <w:rPr>
          <w:rFonts w:hint="eastAsia" w:ascii="黑体" w:hAnsi="黑体" w:eastAsia="黑体" w:cs="黑体"/>
          <w:sz w:val="36"/>
          <w:szCs w:val="36"/>
        </w:rPr>
        <w:t>日-</w:t>
      </w:r>
      <w:bookmarkStart w:id="0" w:name="_GoBack"/>
      <w:bookmarkEnd w:id="0"/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5.31</w:t>
      </w:r>
      <w:r>
        <w:rPr>
          <w:rFonts w:hint="eastAsia" w:ascii="黑体" w:hAnsi="黑体" w:eastAsia="黑体" w:cs="黑体"/>
          <w:sz w:val="36"/>
          <w:szCs w:val="36"/>
        </w:rPr>
        <w:t>日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市场监管局</w:t>
      </w:r>
      <w:r>
        <w:rPr>
          <w:rFonts w:hint="eastAsia" w:ascii="黑体" w:hAnsi="黑体" w:eastAsia="黑体" w:cs="黑体"/>
          <w:sz w:val="36"/>
          <w:szCs w:val="36"/>
        </w:rPr>
        <w:t>特种设备使用登记许可核发情况</w:t>
      </w:r>
    </w:p>
    <w:tbl>
      <w:tblPr>
        <w:tblStyle w:val="5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"/>
        <w:gridCol w:w="2262"/>
        <w:gridCol w:w="1638"/>
        <w:gridCol w:w="1812"/>
        <w:gridCol w:w="1575"/>
        <w:gridCol w:w="2315"/>
        <w:gridCol w:w="1948"/>
        <w:gridCol w:w="1276"/>
        <w:gridCol w:w="13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26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行政相对人名称</w:t>
            </w:r>
          </w:p>
        </w:tc>
        <w:tc>
          <w:tcPr>
            <w:tcW w:w="16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统一社会信用代码</w:t>
            </w:r>
          </w:p>
        </w:tc>
        <w:tc>
          <w:tcPr>
            <w:tcW w:w="181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法定代表人</w:t>
            </w: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行政许可事项</w:t>
            </w:r>
          </w:p>
        </w:tc>
        <w:tc>
          <w:tcPr>
            <w:tcW w:w="231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许可编号</w:t>
            </w:r>
          </w:p>
        </w:tc>
        <w:tc>
          <w:tcPr>
            <w:tcW w:w="194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许可内容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有效期自</w:t>
            </w:r>
          </w:p>
        </w:tc>
        <w:tc>
          <w:tcPr>
            <w:tcW w:w="13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白山市浑江区红旗街道社区卫生服务中心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1222060241288050XY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董伟彬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3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容17吉F10043(24)</w:t>
            </w:r>
          </w:p>
        </w:tc>
        <w:tc>
          <w:tcPr>
            <w:tcW w:w="19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2024-05-07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白山市浑江区红旗街道社区卫生服务中心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1222060241288050XY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董伟彬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3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容17吉F10044(24)</w:t>
            </w:r>
          </w:p>
        </w:tc>
        <w:tc>
          <w:tcPr>
            <w:tcW w:w="19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2024-05-07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靖宇县东方石油天然气有限公司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91220622054088271L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王丽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3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容23吉F00001(21)</w:t>
            </w:r>
          </w:p>
        </w:tc>
        <w:tc>
          <w:tcPr>
            <w:tcW w:w="19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2024-05-07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靖宇县东方石油天然气有限公司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91220622054088271L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王丽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3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容23吉F00002(21)</w:t>
            </w:r>
          </w:p>
        </w:tc>
        <w:tc>
          <w:tcPr>
            <w:tcW w:w="19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2024-05-07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靖宇县东方石油天然气有限公司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91220622054088271L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王丽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3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容23吉F00006(21)</w:t>
            </w:r>
          </w:p>
        </w:tc>
        <w:tc>
          <w:tcPr>
            <w:tcW w:w="19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2024-05-07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靖宇县东方石油天然气有限公司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91220622054088271L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王丽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3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容23吉F00008(21)</w:t>
            </w:r>
          </w:p>
        </w:tc>
        <w:tc>
          <w:tcPr>
            <w:tcW w:w="19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2024-05-07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中铁上海工程局集团有限公司第一机械化施工分公司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91320115MA1P6C1K7M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邹齐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3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起31吉F10017(24)</w:t>
            </w:r>
          </w:p>
        </w:tc>
        <w:tc>
          <w:tcPr>
            <w:tcW w:w="19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2024-05-13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白山市浑江区红旗街道社区卫生服务中心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1222060241288050XY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董伟彬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3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容17吉FA00035(24)</w:t>
            </w:r>
          </w:p>
        </w:tc>
        <w:tc>
          <w:tcPr>
            <w:tcW w:w="19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固定式压力容器注销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2024-05-22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白山市长辉石油有限公司三工地加油加气站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91220604MA179M7N7Y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包汉君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3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管31F10001(24)</w:t>
            </w:r>
          </w:p>
        </w:tc>
        <w:tc>
          <w:tcPr>
            <w:tcW w:w="19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工业管道使用登记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2024-05-23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吉林省丝路驿站之家物流服务有限公司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91220604MA1704YR3P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田宝芹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3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容22吉F00001(24)</w:t>
            </w:r>
          </w:p>
        </w:tc>
        <w:tc>
          <w:tcPr>
            <w:tcW w:w="19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移动式压力容器使用登记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2024-05-23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11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吉林省丝路驿站之家物流服务有限公司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91220604MA1704YR3P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田宝芹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3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容22吉F00002(24)</w:t>
            </w:r>
          </w:p>
        </w:tc>
        <w:tc>
          <w:tcPr>
            <w:tcW w:w="19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移动式压力容器使用登记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2024-05-23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12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吉林省青松房地产开发有限公司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9122060157114477XB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李凤梅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3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梯11吉F10474(24)</w:t>
            </w:r>
          </w:p>
        </w:tc>
        <w:tc>
          <w:tcPr>
            <w:tcW w:w="19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2024-05-28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13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吉林省青松房地产开发有限公司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9122060157114477XB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李凤梅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3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梯11吉F10475(24)</w:t>
            </w:r>
          </w:p>
        </w:tc>
        <w:tc>
          <w:tcPr>
            <w:tcW w:w="19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2024-05-28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14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吉林省青松房地产开发有限公司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9122060157114477XB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李凤梅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3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梯11吉F10476(24)</w:t>
            </w:r>
          </w:p>
        </w:tc>
        <w:tc>
          <w:tcPr>
            <w:tcW w:w="19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2024-05-28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吉林省青松房地产开发有限公司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9122060157114477XB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李凤梅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3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梯11吉F10477(24)</w:t>
            </w:r>
          </w:p>
        </w:tc>
        <w:tc>
          <w:tcPr>
            <w:tcW w:w="19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2024-05-28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16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吉林省青松房地产开发有限公司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9122060157114477XB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李凤梅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3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梯11吉F10478(24)</w:t>
            </w:r>
          </w:p>
        </w:tc>
        <w:tc>
          <w:tcPr>
            <w:tcW w:w="19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2024-05-28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17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吉林省青松房地产开发有限公司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9122060157114477XB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李凤梅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3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梯11吉F10479(24)</w:t>
            </w:r>
          </w:p>
        </w:tc>
        <w:tc>
          <w:tcPr>
            <w:tcW w:w="19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2024-05-28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18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长春中医药大学附属医院白山医院（白山市中医院）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122206004128726067</w:t>
            </w:r>
          </w:p>
        </w:tc>
        <w:tc>
          <w:tcPr>
            <w:tcW w:w="1812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孙野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3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容17吉F10045(24)</w:t>
            </w:r>
          </w:p>
        </w:tc>
        <w:tc>
          <w:tcPr>
            <w:tcW w:w="19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固定式压力容器使用登记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2024-05-29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19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长春中医药大学附属医院白山医院（白山市中医院）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122206004128726067</w:t>
            </w:r>
          </w:p>
        </w:tc>
        <w:tc>
          <w:tcPr>
            <w:tcW w:w="1812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孙野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3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容17吉F10046(24)</w:t>
            </w:r>
          </w:p>
        </w:tc>
        <w:tc>
          <w:tcPr>
            <w:tcW w:w="19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固定式压力容器使用登记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2024-05-29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长春中医药大学附属医院白山医院（白山市中医院）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122206004128726067</w:t>
            </w:r>
          </w:p>
        </w:tc>
        <w:tc>
          <w:tcPr>
            <w:tcW w:w="1812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孙野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3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容17吉F10047(24)</w:t>
            </w:r>
          </w:p>
        </w:tc>
        <w:tc>
          <w:tcPr>
            <w:tcW w:w="19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固定式压力容器使用登记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2024-05-29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21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长春中医药大学附属医院白山医院（白山市中医院）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122206004128726067</w:t>
            </w:r>
          </w:p>
        </w:tc>
        <w:tc>
          <w:tcPr>
            <w:tcW w:w="1812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孙野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3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容17吉F10048(24)</w:t>
            </w:r>
          </w:p>
        </w:tc>
        <w:tc>
          <w:tcPr>
            <w:tcW w:w="19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固定式压力容器使用登记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2024-05-29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22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长春中医药大学附属医院白山医院（白山市中医院）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122206004128726067</w:t>
            </w:r>
          </w:p>
        </w:tc>
        <w:tc>
          <w:tcPr>
            <w:tcW w:w="1812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孙野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3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容17吉F10049(24)</w:t>
            </w:r>
          </w:p>
        </w:tc>
        <w:tc>
          <w:tcPr>
            <w:tcW w:w="19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固定式压力容器使用登记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2024-05-29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23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白山市浑江区盛达气体厂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9122060157892594XB</w:t>
            </w:r>
          </w:p>
        </w:tc>
        <w:tc>
          <w:tcPr>
            <w:tcW w:w="1812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胡金柱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3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容13吉F10007(24)</w:t>
            </w:r>
          </w:p>
        </w:tc>
        <w:tc>
          <w:tcPr>
            <w:tcW w:w="19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超设计使用年限的固定式压力容器使用登记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2024-05-31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24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白山市浑江区盛达气体厂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9122060157892594XB</w:t>
            </w:r>
          </w:p>
        </w:tc>
        <w:tc>
          <w:tcPr>
            <w:tcW w:w="1812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胡金柱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3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容15吉F10020(24)</w:t>
            </w:r>
          </w:p>
        </w:tc>
        <w:tc>
          <w:tcPr>
            <w:tcW w:w="19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超设计使用年限的固定式压力容器使用登记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2024-05-31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</w:tbl>
    <w:p/>
    <w:sectPr>
      <w:pgSz w:w="16838" w:h="11906" w:orient="landscape"/>
      <w:pgMar w:top="12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yYTk1YWE4M2RlNzIxYTlkMjBmNGUyNzJkNWFjMzcifQ=="/>
    <w:docVar w:name="KSO_WPS_MARK_KEY" w:val="e8bef83a-5036-4c4f-afce-5768cb5fb6a9"/>
  </w:docVars>
  <w:rsids>
    <w:rsidRoot w:val="00172A27"/>
    <w:rsid w:val="00021B7D"/>
    <w:rsid w:val="00045E51"/>
    <w:rsid w:val="00081D41"/>
    <w:rsid w:val="000D5F32"/>
    <w:rsid w:val="00120FF6"/>
    <w:rsid w:val="00150756"/>
    <w:rsid w:val="00151972"/>
    <w:rsid w:val="00172A27"/>
    <w:rsid w:val="00172DE2"/>
    <w:rsid w:val="00223AE3"/>
    <w:rsid w:val="002311F3"/>
    <w:rsid w:val="002371C2"/>
    <w:rsid w:val="002803FD"/>
    <w:rsid w:val="00284EE8"/>
    <w:rsid w:val="002C78F3"/>
    <w:rsid w:val="00391C9F"/>
    <w:rsid w:val="00446343"/>
    <w:rsid w:val="004565B3"/>
    <w:rsid w:val="004D75E7"/>
    <w:rsid w:val="00531ABE"/>
    <w:rsid w:val="005727E0"/>
    <w:rsid w:val="005D2EC3"/>
    <w:rsid w:val="005F5807"/>
    <w:rsid w:val="0068785F"/>
    <w:rsid w:val="006B01FE"/>
    <w:rsid w:val="00833A29"/>
    <w:rsid w:val="00834386"/>
    <w:rsid w:val="0090505A"/>
    <w:rsid w:val="009E2E65"/>
    <w:rsid w:val="00A10388"/>
    <w:rsid w:val="00A411F5"/>
    <w:rsid w:val="00A7343A"/>
    <w:rsid w:val="00AD02D3"/>
    <w:rsid w:val="00B03255"/>
    <w:rsid w:val="00B60C6C"/>
    <w:rsid w:val="00B61C20"/>
    <w:rsid w:val="00B71A5E"/>
    <w:rsid w:val="00BA1D1D"/>
    <w:rsid w:val="00BB437D"/>
    <w:rsid w:val="00BC2D57"/>
    <w:rsid w:val="00C84677"/>
    <w:rsid w:val="00C8576A"/>
    <w:rsid w:val="00D35F3A"/>
    <w:rsid w:val="00D87011"/>
    <w:rsid w:val="00D87ADF"/>
    <w:rsid w:val="00D91BA6"/>
    <w:rsid w:val="00DC13D0"/>
    <w:rsid w:val="00E16467"/>
    <w:rsid w:val="00E36F2A"/>
    <w:rsid w:val="00E8582E"/>
    <w:rsid w:val="00F23C01"/>
    <w:rsid w:val="00FA1924"/>
    <w:rsid w:val="00FB4D13"/>
    <w:rsid w:val="00FF1EF0"/>
    <w:rsid w:val="02FA3ACD"/>
    <w:rsid w:val="03A94408"/>
    <w:rsid w:val="043B71A6"/>
    <w:rsid w:val="09052FCB"/>
    <w:rsid w:val="09216B71"/>
    <w:rsid w:val="0A3134A3"/>
    <w:rsid w:val="0B6A3583"/>
    <w:rsid w:val="0CF54CFC"/>
    <w:rsid w:val="0F7362E8"/>
    <w:rsid w:val="11D80ECC"/>
    <w:rsid w:val="139F52EF"/>
    <w:rsid w:val="148B2974"/>
    <w:rsid w:val="16AC6129"/>
    <w:rsid w:val="171C7B19"/>
    <w:rsid w:val="17540233"/>
    <w:rsid w:val="17664C52"/>
    <w:rsid w:val="18550589"/>
    <w:rsid w:val="1A47403F"/>
    <w:rsid w:val="1AC71381"/>
    <w:rsid w:val="1D883ED3"/>
    <w:rsid w:val="1DFE3475"/>
    <w:rsid w:val="1E143B8B"/>
    <w:rsid w:val="1EF56F8A"/>
    <w:rsid w:val="1EFA6F55"/>
    <w:rsid w:val="213C4D0D"/>
    <w:rsid w:val="223E7FC1"/>
    <w:rsid w:val="24987A25"/>
    <w:rsid w:val="24C44C37"/>
    <w:rsid w:val="24FF36DE"/>
    <w:rsid w:val="26881D27"/>
    <w:rsid w:val="27635695"/>
    <w:rsid w:val="29272862"/>
    <w:rsid w:val="29357845"/>
    <w:rsid w:val="2E3F1F77"/>
    <w:rsid w:val="30AE011D"/>
    <w:rsid w:val="35434307"/>
    <w:rsid w:val="3CBB115C"/>
    <w:rsid w:val="3E061F5E"/>
    <w:rsid w:val="3E1459FA"/>
    <w:rsid w:val="444B4A3A"/>
    <w:rsid w:val="45335344"/>
    <w:rsid w:val="46105348"/>
    <w:rsid w:val="4BEB7184"/>
    <w:rsid w:val="4CB07A59"/>
    <w:rsid w:val="4D042051"/>
    <w:rsid w:val="4D1D5890"/>
    <w:rsid w:val="4E931C22"/>
    <w:rsid w:val="4EB90058"/>
    <w:rsid w:val="4FFD1868"/>
    <w:rsid w:val="50002DD8"/>
    <w:rsid w:val="516D77FB"/>
    <w:rsid w:val="54E72557"/>
    <w:rsid w:val="562305D0"/>
    <w:rsid w:val="568914B8"/>
    <w:rsid w:val="590448A0"/>
    <w:rsid w:val="5A693646"/>
    <w:rsid w:val="5C9B1D2A"/>
    <w:rsid w:val="5D0B0448"/>
    <w:rsid w:val="5D5308D4"/>
    <w:rsid w:val="5D5E1308"/>
    <w:rsid w:val="5F5473CD"/>
    <w:rsid w:val="61260A5D"/>
    <w:rsid w:val="647C622D"/>
    <w:rsid w:val="658E5806"/>
    <w:rsid w:val="67C05A92"/>
    <w:rsid w:val="687D29A1"/>
    <w:rsid w:val="69BB1EFF"/>
    <w:rsid w:val="6C540ABE"/>
    <w:rsid w:val="6E1623FE"/>
    <w:rsid w:val="6EA674B1"/>
    <w:rsid w:val="6EBE364C"/>
    <w:rsid w:val="70A73E1E"/>
    <w:rsid w:val="71446CAD"/>
    <w:rsid w:val="730D4C06"/>
    <w:rsid w:val="76C037FC"/>
    <w:rsid w:val="79A51E3E"/>
    <w:rsid w:val="7A5A79FC"/>
    <w:rsid w:val="7B5C0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1221</Words>
  <Characters>2330</Characters>
  <Lines>33</Lines>
  <Paragraphs>9</Paragraphs>
  <TotalTime>6</TotalTime>
  <ScaleCrop>false</ScaleCrop>
  <LinksUpToDate>false</LinksUpToDate>
  <CharactersWithSpaces>2330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2024-06-03T07:26:53Z</dcterms:modified>
  <cp:revision>157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A48A17BEEA0248439BF6D3CF80C8ECC2_13</vt:lpwstr>
  </property>
</Properties>
</file>